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12F1" w:rsidP="00D01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808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08A7" w:rsidR="00F800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  <w:lang w:eastAsia="ru-RU"/>
        </w:rPr>
        <w:t>Дело № 1-</w:t>
      </w:r>
      <w:r w:rsidR="00C026ED">
        <w:rPr>
          <w:rFonts w:ascii="Times New Roman" w:hAnsi="Times New Roman"/>
          <w:sz w:val="24"/>
          <w:szCs w:val="24"/>
          <w:lang w:eastAsia="ru-RU"/>
        </w:rPr>
        <w:t>4</w:t>
      </w:r>
      <w:r w:rsidR="00494302">
        <w:rPr>
          <w:rFonts w:ascii="Times New Roman" w:hAnsi="Times New Roman"/>
          <w:sz w:val="24"/>
          <w:szCs w:val="24"/>
          <w:lang w:eastAsia="ru-RU"/>
        </w:rPr>
        <w:t>4</w:t>
      </w:r>
      <w:r w:rsidR="00C026ED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2401/2024</w:t>
      </w:r>
    </w:p>
    <w:p w:rsidR="00D012F1" w:rsidP="00D01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D012F1" w:rsidP="00D01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 прекращении уголовного дела</w:t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26ED">
        <w:rPr>
          <w:rFonts w:ascii="Times New Roman" w:hAnsi="Times New Roman"/>
          <w:sz w:val="28"/>
          <w:szCs w:val="28"/>
          <w:lang w:eastAsia="ru-RU"/>
        </w:rPr>
        <w:t>июля</w:t>
      </w:r>
      <w:r>
        <w:rPr>
          <w:rFonts w:ascii="Times New Roman" w:hAnsi="Times New Roman"/>
          <w:sz w:val="28"/>
          <w:szCs w:val="28"/>
          <w:lang w:eastAsia="ru-RU"/>
        </w:rPr>
        <w:t xml:space="preserve"> 2024 года                                                                                  г. </w:t>
      </w:r>
      <w:r>
        <w:rPr>
          <w:rFonts w:ascii="Times New Roman" w:hAnsi="Times New Roman"/>
          <w:sz w:val="28"/>
          <w:szCs w:val="28"/>
          <w:lang w:eastAsia="ru-RU"/>
        </w:rPr>
        <w:t>Пыть-Ях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FF070A" w:rsidRPr="00E80061" w:rsidP="00FF07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061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 1 Пыть-Яхского судебного района Ханты-Мансийского автономного округа – Югры Костарева Е.И.,  </w:t>
      </w:r>
    </w:p>
    <w:p w:rsidR="00FF070A" w:rsidRPr="00E80061" w:rsidP="00FF07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061">
        <w:rPr>
          <w:rFonts w:ascii="Times New Roman" w:hAnsi="Times New Roman"/>
          <w:sz w:val="28"/>
          <w:szCs w:val="28"/>
          <w:lang w:eastAsia="ru-RU"/>
        </w:rPr>
        <w:t xml:space="preserve">при секретаре судебного заседания </w:t>
      </w:r>
      <w:r w:rsidRPr="00E80061">
        <w:rPr>
          <w:rFonts w:ascii="Times New Roman" w:hAnsi="Times New Roman"/>
          <w:sz w:val="28"/>
          <w:szCs w:val="28"/>
          <w:lang w:eastAsia="ru-RU"/>
        </w:rPr>
        <w:t>Груничевой</w:t>
      </w:r>
      <w:r w:rsidRPr="00E80061">
        <w:rPr>
          <w:rFonts w:ascii="Times New Roman" w:hAnsi="Times New Roman"/>
          <w:sz w:val="28"/>
          <w:szCs w:val="28"/>
          <w:lang w:eastAsia="ru-RU"/>
        </w:rPr>
        <w:t xml:space="preserve"> К.В.,</w:t>
      </w:r>
    </w:p>
    <w:p w:rsidR="00FF070A" w:rsidP="00FF07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061">
        <w:rPr>
          <w:rFonts w:ascii="Times New Roman" w:hAnsi="Times New Roman"/>
          <w:sz w:val="28"/>
          <w:szCs w:val="28"/>
          <w:lang w:eastAsia="ru-RU"/>
        </w:rPr>
        <w:t>с участием государственного обвинителя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0061">
        <w:rPr>
          <w:rFonts w:ascii="Times New Roman" w:hAnsi="Times New Roman"/>
          <w:sz w:val="28"/>
          <w:szCs w:val="28"/>
          <w:lang w:eastAsia="ru-RU"/>
        </w:rPr>
        <w:t xml:space="preserve">помощника прокурора г. </w:t>
      </w:r>
      <w:r w:rsidRPr="00E80061">
        <w:rPr>
          <w:rFonts w:ascii="Times New Roman" w:hAnsi="Times New Roman"/>
          <w:sz w:val="28"/>
          <w:szCs w:val="28"/>
          <w:lang w:eastAsia="ru-RU"/>
        </w:rPr>
        <w:t>Пыть-Яха</w:t>
      </w:r>
      <w:r w:rsidRPr="00E800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0263">
        <w:rPr>
          <w:rFonts w:ascii="Times New Roman" w:hAnsi="Times New Roman"/>
          <w:sz w:val="28"/>
          <w:szCs w:val="28"/>
          <w:lang w:eastAsia="ru-RU"/>
        </w:rPr>
        <w:t>Карпова О.И.,</w:t>
      </w:r>
    </w:p>
    <w:p w:rsidR="00494302" w:rsidP="00FF07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представителя потерпевшего –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</w:p>
    <w:p w:rsidR="00FF070A" w:rsidRPr="00380263" w:rsidP="00FF07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0263">
        <w:rPr>
          <w:rFonts w:ascii="Times New Roman" w:eastAsia="Calibri" w:hAnsi="Times New Roman"/>
          <w:sz w:val="28"/>
          <w:szCs w:val="28"/>
          <w:lang w:eastAsia="ru-RU"/>
        </w:rPr>
        <w:t>подсудимо</w:t>
      </w:r>
      <w:r w:rsidR="00494302">
        <w:rPr>
          <w:rFonts w:ascii="Times New Roman" w:eastAsia="Calibri" w:hAnsi="Times New Roman"/>
          <w:sz w:val="28"/>
          <w:szCs w:val="28"/>
          <w:lang w:eastAsia="ru-RU"/>
        </w:rPr>
        <w:t>й</w:t>
      </w:r>
      <w:r w:rsidRPr="00380263">
        <w:rPr>
          <w:rFonts w:ascii="Times New Roman" w:eastAsia="Calibri" w:hAnsi="Times New Roman"/>
          <w:sz w:val="28"/>
          <w:szCs w:val="28"/>
          <w:lang w:eastAsia="ru-RU"/>
        </w:rPr>
        <w:t xml:space="preserve"> – </w:t>
      </w:r>
      <w:r w:rsidR="00494302">
        <w:rPr>
          <w:rFonts w:ascii="Times New Roman" w:eastAsia="Calibri" w:hAnsi="Times New Roman"/>
          <w:sz w:val="28"/>
          <w:szCs w:val="28"/>
          <w:lang w:eastAsia="ru-RU"/>
        </w:rPr>
        <w:t>Иванюковой Т.А.</w:t>
      </w:r>
      <w:r w:rsidRPr="00380263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FF070A" w:rsidRPr="00016AE1" w:rsidP="00FF07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0263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="00A90E5B">
        <w:rPr>
          <w:rFonts w:ascii="Times New Roman" w:hAnsi="Times New Roman"/>
          <w:sz w:val="28"/>
          <w:szCs w:val="28"/>
          <w:lang w:eastAsia="ru-RU"/>
        </w:rPr>
        <w:t>Деркач</w:t>
      </w:r>
      <w:r w:rsidR="00A90E5B">
        <w:rPr>
          <w:rFonts w:ascii="Times New Roman" w:hAnsi="Times New Roman"/>
          <w:sz w:val="28"/>
          <w:szCs w:val="28"/>
          <w:lang w:eastAsia="ru-RU"/>
        </w:rPr>
        <w:t xml:space="preserve"> Г.В</w:t>
      </w:r>
      <w:r w:rsidRPr="00016AE1">
        <w:rPr>
          <w:rFonts w:ascii="Times New Roman" w:hAnsi="Times New Roman"/>
          <w:sz w:val="28"/>
          <w:szCs w:val="28"/>
          <w:lang w:eastAsia="ru-RU"/>
        </w:rPr>
        <w:t>., представивше</w:t>
      </w:r>
      <w:r w:rsidR="00016AE1">
        <w:rPr>
          <w:rFonts w:ascii="Times New Roman" w:hAnsi="Times New Roman"/>
          <w:sz w:val="28"/>
          <w:szCs w:val="28"/>
          <w:lang w:eastAsia="ru-RU"/>
        </w:rPr>
        <w:t>й</w:t>
      </w:r>
      <w:r w:rsidRPr="00016AE1">
        <w:rPr>
          <w:rFonts w:ascii="Times New Roman" w:hAnsi="Times New Roman"/>
          <w:sz w:val="28"/>
          <w:szCs w:val="28"/>
          <w:lang w:eastAsia="ru-RU"/>
        </w:rPr>
        <w:t xml:space="preserve"> удостоверение </w:t>
      </w:r>
      <w:r w:rsidR="00013FCF">
        <w:rPr>
          <w:rFonts w:ascii="Times New Roman" w:hAnsi="Times New Roman"/>
          <w:sz w:val="28"/>
          <w:szCs w:val="28"/>
          <w:lang w:eastAsia="ru-RU"/>
        </w:rPr>
        <w:t>---</w:t>
      </w:r>
      <w:r w:rsidRPr="00494302">
        <w:rPr>
          <w:rFonts w:ascii="Times New Roman" w:hAnsi="Times New Roman"/>
          <w:sz w:val="28"/>
          <w:szCs w:val="28"/>
          <w:lang w:eastAsia="ru-RU"/>
        </w:rPr>
        <w:t xml:space="preserve"> и ордер №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</w:p>
    <w:p w:rsidR="00FF070A" w:rsidRPr="00380263" w:rsidP="00FF07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0263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в отношении</w:t>
      </w:r>
    </w:p>
    <w:p w:rsidR="00FF070A" w:rsidRPr="00E80061" w:rsidP="00FF070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302">
        <w:rPr>
          <w:rFonts w:ascii="Times New Roman" w:hAnsi="Times New Roman"/>
          <w:sz w:val="28"/>
          <w:szCs w:val="28"/>
          <w:lang w:eastAsia="ru-RU"/>
        </w:rPr>
        <w:t>Иванюков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494302">
        <w:rPr>
          <w:rFonts w:ascii="Times New Roman" w:hAnsi="Times New Roman"/>
          <w:sz w:val="28"/>
          <w:szCs w:val="28"/>
          <w:lang w:eastAsia="ru-RU"/>
        </w:rPr>
        <w:t xml:space="preserve"> Татьян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494302">
        <w:rPr>
          <w:rFonts w:ascii="Times New Roman" w:hAnsi="Times New Roman"/>
          <w:sz w:val="28"/>
          <w:szCs w:val="28"/>
          <w:lang w:eastAsia="ru-RU"/>
        </w:rPr>
        <w:t xml:space="preserve"> Александровн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38026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</w:p>
    <w:p w:rsidR="00D012F1" w:rsidP="00FF0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061">
        <w:rPr>
          <w:rFonts w:ascii="Times New Roman" w:hAnsi="Times New Roman"/>
          <w:sz w:val="28"/>
          <w:szCs w:val="28"/>
          <w:lang w:eastAsia="ru-RU"/>
        </w:rPr>
        <w:t>обвиняемо</w:t>
      </w:r>
      <w:r w:rsidR="00494302">
        <w:rPr>
          <w:rFonts w:ascii="Times New Roman" w:hAnsi="Times New Roman"/>
          <w:sz w:val="28"/>
          <w:szCs w:val="28"/>
          <w:lang w:eastAsia="ru-RU"/>
        </w:rPr>
        <w:t>й</w:t>
      </w:r>
      <w:r w:rsidRPr="00E80061">
        <w:rPr>
          <w:rFonts w:ascii="Times New Roman" w:hAnsi="Times New Roman"/>
          <w:sz w:val="28"/>
          <w:szCs w:val="28"/>
          <w:lang w:eastAsia="ru-RU"/>
        </w:rPr>
        <w:t xml:space="preserve"> в совершении преступлени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E80061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>
        <w:rPr>
          <w:rFonts w:ascii="Times New Roman" w:hAnsi="Times New Roman"/>
          <w:sz w:val="28"/>
          <w:szCs w:val="28"/>
          <w:lang w:eastAsia="ru-RU"/>
        </w:rPr>
        <w:t xml:space="preserve">ого ч. 1 ст. 158 </w:t>
      </w:r>
      <w:r w:rsidRPr="00E80061">
        <w:rPr>
          <w:rFonts w:ascii="Times New Roman" w:hAnsi="Times New Roman"/>
          <w:sz w:val="28"/>
          <w:szCs w:val="28"/>
          <w:lang w:eastAsia="ru-RU"/>
        </w:rPr>
        <w:t>Уголовного кодекса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FF070A" w:rsidP="00D012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УСТАНОВИЛ:</w:t>
      </w:r>
    </w:p>
    <w:p w:rsidR="00D012F1" w:rsidP="00D012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FF070A" w:rsidP="0050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Органами предварительного расследования 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>Иванюковой Татьян</w:t>
      </w:r>
      <w:r w:rsidR="00494302">
        <w:rPr>
          <w:rFonts w:ascii="Times New Roman" w:hAnsi="Times New Roman"/>
          <w:sz w:val="28"/>
          <w:szCs w:val="28"/>
          <w:lang w:eastAsia="ru-RU"/>
        </w:rPr>
        <w:t>е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 Александровн</w:t>
      </w:r>
      <w:r w:rsidR="00494302">
        <w:rPr>
          <w:rFonts w:ascii="Times New Roman" w:hAnsi="Times New Roman"/>
          <w:sz w:val="28"/>
          <w:szCs w:val="28"/>
          <w:lang w:eastAsia="ru-RU"/>
        </w:rPr>
        <w:t>е</w:t>
      </w:r>
      <w:r w:rsidRPr="00502723" w:rsidR="0050272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предъявлено обвинение в совершении преступления, предусмотренного ч. 1 ст. 1</w:t>
      </w:r>
      <w:r>
        <w:rPr>
          <w:rFonts w:ascii="Times New Roman" w:hAnsi="Times New Roman"/>
          <w:sz w:val="28"/>
          <w:szCs w:val="28"/>
          <w:lang w:eastAsia="ru-RU"/>
        </w:rPr>
        <w:t>58</w:t>
      </w:r>
      <w:r>
        <w:rPr>
          <w:rFonts w:ascii="Times New Roman" w:hAnsi="Times New Roman"/>
          <w:sz w:val="28"/>
          <w:szCs w:val="28"/>
          <w:lang w:eastAsia="ru-RU"/>
        </w:rPr>
        <w:t xml:space="preserve"> УК РФ - </w:t>
      </w:r>
      <w:r w:rsidRPr="00FF070A">
        <w:rPr>
          <w:rFonts w:ascii="Times New Roman" w:hAnsi="Times New Roman"/>
          <w:sz w:val="28"/>
          <w:szCs w:val="28"/>
          <w:lang w:eastAsia="ru-RU"/>
        </w:rPr>
        <w:t>краж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F070A">
        <w:rPr>
          <w:rFonts w:ascii="Times New Roman" w:hAnsi="Times New Roman"/>
          <w:sz w:val="28"/>
          <w:szCs w:val="28"/>
          <w:lang w:eastAsia="ru-RU"/>
        </w:rPr>
        <w:t>, то есть тайное хищение чужого имущества.</w:t>
      </w:r>
    </w:p>
    <w:p w:rsidR="004A4489" w:rsidP="00494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Так, он</w:t>
      </w:r>
      <w:r w:rsidR="00494302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обвиняется в том, что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 в период с </w:t>
      </w:r>
      <w:r w:rsidR="00013FCF">
        <w:rPr>
          <w:rFonts w:ascii="Times New Roman" w:hAnsi="Times New Roman"/>
          <w:sz w:val="28"/>
          <w:szCs w:val="28"/>
          <w:lang w:eastAsia="ru-RU"/>
        </w:rPr>
        <w:t>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 минут до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минуты, находясь в торговом зале супермаркета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 расположенного по адресу: </w:t>
      </w:r>
      <w:r w:rsidR="00494302">
        <w:rPr>
          <w:rFonts w:ascii="Times New Roman" w:hAnsi="Times New Roman"/>
          <w:sz w:val="28"/>
          <w:szCs w:val="28"/>
          <w:lang w:eastAsia="ru-RU"/>
        </w:rPr>
        <w:t>ХМАО-Югра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, имея умысел, направленный на тайное хищение чужого имущества, выбрала товары на витринах </w:t>
      </w:r>
      <w:r w:rsidR="00946930">
        <w:rPr>
          <w:rFonts w:ascii="Times New Roman" w:hAnsi="Times New Roman"/>
          <w:sz w:val="28"/>
          <w:szCs w:val="28"/>
          <w:lang w:eastAsia="ru-RU"/>
        </w:rPr>
        <w:t xml:space="preserve">указанного 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супермаркета, после чего сложила </w:t>
      </w:r>
      <w:r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>в продовольственную телегу и проследовала на кассу самообслуживания №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ab/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>предназначенную для автоматизированного процесса самообслуживания оплаты товара, где, убедившись, что рядом находящиеся посторонние лица не наблюдают за ее преступными действиями, действуя умышленно, тайно, произвела частичное сканирование и оплату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>выбранных ею на витринах супермаркета товаров, при этом не сканированн</w:t>
      </w:r>
      <w:r>
        <w:rPr>
          <w:rFonts w:ascii="Times New Roman" w:hAnsi="Times New Roman"/>
          <w:sz w:val="28"/>
          <w:szCs w:val="28"/>
          <w:lang w:eastAsia="ru-RU"/>
        </w:rPr>
        <w:t>ый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 и не оплаченн</w:t>
      </w:r>
      <w:r>
        <w:rPr>
          <w:rFonts w:ascii="Times New Roman" w:hAnsi="Times New Roman"/>
          <w:sz w:val="28"/>
          <w:szCs w:val="28"/>
          <w:lang w:eastAsia="ru-RU"/>
        </w:rPr>
        <w:t>ый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 товар, а именно: саженцы «</w:t>
      </w:r>
      <w:r w:rsidR="00013FCF">
        <w:rPr>
          <w:rFonts w:ascii="Times New Roman" w:hAnsi="Times New Roman"/>
          <w:sz w:val="28"/>
          <w:szCs w:val="28"/>
          <w:lang w:eastAsia="ru-RU"/>
        </w:rPr>
        <w:t>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>микс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 одна штука по цене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 копеек; вода «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 природная, питьевая, негазированная емкостью </w:t>
      </w:r>
      <w:r w:rsidR="00013FCF">
        <w:rPr>
          <w:rFonts w:ascii="Times New Roman" w:hAnsi="Times New Roman"/>
          <w:sz w:val="28"/>
          <w:szCs w:val="28"/>
          <w:lang w:eastAsia="ru-RU"/>
        </w:rPr>
        <w:t>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 литров по цене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 копеек; чай черный пакетированный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 пакетов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по цене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 копейки за упаковку; сыр классический «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 массой</w:t>
      </w:r>
      <w:r w:rsidR="00013FCF">
        <w:rPr>
          <w:rFonts w:ascii="Times New Roman" w:hAnsi="Times New Roman"/>
          <w:sz w:val="28"/>
          <w:szCs w:val="28"/>
          <w:lang w:eastAsia="ru-RU"/>
        </w:rPr>
        <w:t xml:space="preserve"> ----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 грамм одна штука по цене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 копеек; пирожные «</w:t>
      </w:r>
      <w:r w:rsidR="00013FCF">
        <w:rPr>
          <w:rFonts w:ascii="Times New Roman" w:hAnsi="Times New Roman"/>
          <w:sz w:val="28"/>
          <w:szCs w:val="28"/>
          <w:lang w:eastAsia="ru-RU"/>
        </w:rPr>
        <w:t>-----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» массой </w:t>
      </w:r>
      <w:r w:rsidR="00013FCF">
        <w:rPr>
          <w:rFonts w:ascii="Times New Roman" w:hAnsi="Times New Roman"/>
          <w:sz w:val="28"/>
          <w:szCs w:val="28"/>
          <w:lang w:eastAsia="ru-RU"/>
        </w:rPr>
        <w:t>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 грамм одна штука по цене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 копеек; саженцы плодово-ягодные 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>микс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 в тубе одна штука по цене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 копеек; подставка под горячее «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» диаметр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 см одна штука по цене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копеек; масло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 сладко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сливочное несоленое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 грамм 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одна пачка по цене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 копеек; просто уголь древесный 1 сорт масса </w:t>
      </w:r>
      <w:r w:rsidR="00013FCF">
        <w:rPr>
          <w:rFonts w:ascii="Times New Roman" w:hAnsi="Times New Roman"/>
          <w:sz w:val="28"/>
          <w:szCs w:val="28"/>
          <w:lang w:eastAsia="ru-RU"/>
        </w:rPr>
        <w:t>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 кг по цене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 копеек; тарелка с маркировкой «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» диаметром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см одна штука по цене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копейка; контейнер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 крышкой «</w:t>
      </w:r>
      <w:r w:rsidR="00013FCF">
        <w:rPr>
          <w:rFonts w:ascii="Times New Roman" w:hAnsi="Times New Roman"/>
          <w:sz w:val="28"/>
          <w:szCs w:val="28"/>
          <w:lang w:eastAsia="ru-RU"/>
        </w:rPr>
        <w:t>------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» одна штука по цене </w:t>
      </w:r>
      <w:r w:rsidR="00013FCF">
        <w:rPr>
          <w:rFonts w:ascii="Times New Roman" w:hAnsi="Times New Roman"/>
          <w:sz w:val="28"/>
          <w:szCs w:val="28"/>
          <w:lang w:eastAsia="ru-RU"/>
        </w:rPr>
        <w:t>-----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 копеек: миска-дуршлаг «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» одна штука по цене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 копеек, пакет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майка по цене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 копеек, на общую сумму </w:t>
      </w:r>
      <w:r w:rsidR="00013FCF">
        <w:rPr>
          <w:rFonts w:ascii="Times New Roman" w:hAnsi="Times New Roman"/>
          <w:sz w:val="28"/>
          <w:szCs w:val="28"/>
          <w:lang w:eastAsia="ru-RU"/>
        </w:rPr>
        <w:t>-----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 копеек, сложила в пакеты вместе с оплаченными покупками, после чего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 покинув зону кассы самообслуживания покупателей супермаркета, предназначенную для автоматизированного процесса самообслуживания оплаты товара, не рассчитавшись за товар, с похищенным имуществом вышла из помещения супермаркета, с места совершения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преступления скрылась, распорядившись похищенным имуществом по своему усмотрению, причинив своими умышленными действиями АО ТД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» материальный ущерб на общую сумму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 копеек без учет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94302" w:rsidR="00494302">
        <w:rPr>
          <w:rFonts w:ascii="Times New Roman" w:hAnsi="Times New Roman"/>
          <w:sz w:val="28"/>
          <w:szCs w:val="28"/>
          <w:lang w:eastAsia="ru-RU"/>
        </w:rPr>
        <w:t xml:space="preserve"> НДС.</w:t>
      </w:r>
    </w:p>
    <w:p w:rsidR="00BB0943" w:rsidP="00494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70A">
        <w:rPr>
          <w:rFonts w:ascii="Times New Roman" w:hAnsi="Times New Roman"/>
          <w:sz w:val="28"/>
          <w:szCs w:val="28"/>
          <w:lang w:eastAsia="ru-RU"/>
        </w:rPr>
        <w:t xml:space="preserve">Действия </w:t>
      </w:r>
      <w:r w:rsidR="004A4489">
        <w:rPr>
          <w:rFonts w:ascii="Times New Roman" w:hAnsi="Times New Roman"/>
          <w:sz w:val="28"/>
          <w:szCs w:val="28"/>
          <w:lang w:eastAsia="ru-RU"/>
        </w:rPr>
        <w:t>Иванюковой Т.А.</w:t>
      </w:r>
      <w:r w:rsidRPr="00BB09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070A">
        <w:rPr>
          <w:rFonts w:ascii="Times New Roman" w:hAnsi="Times New Roman"/>
          <w:sz w:val="28"/>
          <w:szCs w:val="28"/>
          <w:lang w:eastAsia="ru-RU"/>
        </w:rPr>
        <w:t xml:space="preserve">квалифицированы по ч. 1 ст. 158 УК РФ, как кража, то есть тайное хищение чужого имущества.  </w:t>
      </w:r>
    </w:p>
    <w:p w:rsidR="0048782D" w:rsidP="00FF0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782D" w:rsidRPr="0048782D" w:rsidP="00487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782D">
        <w:rPr>
          <w:rFonts w:ascii="Times New Roman" w:hAnsi="Times New Roman"/>
          <w:sz w:val="28"/>
          <w:szCs w:val="28"/>
          <w:lang w:eastAsia="ru-RU"/>
        </w:rPr>
        <w:t xml:space="preserve">Предъявленное </w:t>
      </w:r>
      <w:r w:rsidRPr="004A4489" w:rsidR="004A4489">
        <w:rPr>
          <w:rFonts w:ascii="Times New Roman" w:hAnsi="Times New Roman"/>
          <w:sz w:val="28"/>
          <w:szCs w:val="28"/>
          <w:lang w:eastAsia="ru-RU"/>
        </w:rPr>
        <w:t xml:space="preserve">Иванюковой Т.А. </w:t>
      </w:r>
      <w:r w:rsidRPr="0048782D">
        <w:rPr>
          <w:rFonts w:ascii="Times New Roman" w:hAnsi="Times New Roman"/>
          <w:sz w:val="28"/>
          <w:szCs w:val="28"/>
          <w:lang w:eastAsia="ru-RU"/>
        </w:rPr>
        <w:t>обвинение подтверждено имеющимися в материалах уголовного дела доказательствами, стороной защиты не оспаривается.</w:t>
      </w:r>
    </w:p>
    <w:p w:rsidR="0039015C" w:rsidP="00487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782D">
        <w:rPr>
          <w:rFonts w:ascii="Times New Roman" w:hAnsi="Times New Roman"/>
          <w:sz w:val="28"/>
          <w:szCs w:val="28"/>
          <w:lang w:eastAsia="ru-RU"/>
        </w:rPr>
        <w:t xml:space="preserve">Действия </w:t>
      </w:r>
      <w:r w:rsidRPr="004A4489" w:rsidR="004A4489">
        <w:rPr>
          <w:rFonts w:ascii="Times New Roman" w:hAnsi="Times New Roman"/>
          <w:sz w:val="28"/>
          <w:szCs w:val="28"/>
          <w:lang w:eastAsia="ru-RU"/>
        </w:rPr>
        <w:t xml:space="preserve">Иванюковой Т.А. </w:t>
      </w:r>
      <w:r w:rsidRPr="0048782D">
        <w:rPr>
          <w:rFonts w:ascii="Times New Roman" w:hAnsi="Times New Roman"/>
          <w:sz w:val="28"/>
          <w:szCs w:val="28"/>
          <w:lang w:eastAsia="ru-RU"/>
        </w:rPr>
        <w:t>правильно квалифицированы по ч. 1 ст. 1</w:t>
      </w:r>
      <w:r>
        <w:rPr>
          <w:rFonts w:ascii="Times New Roman" w:hAnsi="Times New Roman"/>
          <w:sz w:val="28"/>
          <w:szCs w:val="28"/>
          <w:lang w:eastAsia="ru-RU"/>
        </w:rPr>
        <w:t>58</w:t>
      </w:r>
      <w:r w:rsidRPr="0048782D">
        <w:rPr>
          <w:rFonts w:ascii="Times New Roman" w:hAnsi="Times New Roman"/>
          <w:sz w:val="28"/>
          <w:szCs w:val="28"/>
          <w:lang w:eastAsia="ru-RU"/>
        </w:rPr>
        <w:t xml:space="preserve"> УК РФ, </w:t>
      </w:r>
      <w:r w:rsidRPr="0039015C">
        <w:rPr>
          <w:rFonts w:ascii="Times New Roman" w:hAnsi="Times New Roman"/>
          <w:sz w:val="28"/>
          <w:szCs w:val="28"/>
          <w:lang w:eastAsia="ru-RU"/>
        </w:rPr>
        <w:t xml:space="preserve">как кража, то есть тайное хищение чужого имущества. </w:t>
      </w:r>
    </w:p>
    <w:p w:rsidR="00BB0943" w:rsidP="0039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представитель потерпевшего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заявил </w:t>
      </w:r>
      <w:r>
        <w:rPr>
          <w:rFonts w:ascii="Times New Roman" w:hAnsi="Times New Roman"/>
          <w:sz w:val="28"/>
          <w:szCs w:val="28"/>
          <w:lang w:eastAsia="ru-RU"/>
        </w:rPr>
        <w:t xml:space="preserve">ходатайство о прекращении уголовного дела в отношении </w:t>
      </w:r>
      <w:r w:rsidRPr="004A4489">
        <w:rPr>
          <w:rFonts w:ascii="Times New Roman" w:hAnsi="Times New Roman"/>
          <w:sz w:val="28"/>
          <w:szCs w:val="28"/>
          <w:lang w:eastAsia="ru-RU"/>
        </w:rPr>
        <w:t xml:space="preserve">Иванюковой Т.А.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основании ст. 25 УПК РФ, в связи с примирением сторон. В обоснование своих требований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59600C" w:rsidR="0059600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указал, что претензий к подсудимо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не имеет, материальный ущерб возмещен в полном объеме,</w:t>
      </w:r>
      <w:r w:rsidR="0059600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кроме этого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подсудимая </w:t>
      </w:r>
      <w:r>
        <w:rPr>
          <w:rFonts w:ascii="Times New Roman" w:hAnsi="Times New Roman"/>
          <w:sz w:val="28"/>
          <w:szCs w:val="28"/>
          <w:lang w:eastAsia="ru-RU"/>
        </w:rPr>
        <w:t>принес</w:t>
      </w:r>
      <w:r>
        <w:rPr>
          <w:rFonts w:ascii="Times New Roman" w:hAnsi="Times New Roman"/>
          <w:sz w:val="28"/>
          <w:szCs w:val="28"/>
          <w:lang w:eastAsia="ru-RU"/>
        </w:rPr>
        <w:t>ла свои</w:t>
      </w:r>
      <w:r>
        <w:rPr>
          <w:rFonts w:ascii="Times New Roman" w:hAnsi="Times New Roman"/>
          <w:sz w:val="28"/>
          <w:szCs w:val="28"/>
          <w:lang w:eastAsia="ru-RU"/>
        </w:rPr>
        <w:t xml:space="preserve"> извинения, которых потерпевше</w:t>
      </w:r>
      <w:r>
        <w:rPr>
          <w:rFonts w:ascii="Times New Roman" w:hAnsi="Times New Roman"/>
          <w:sz w:val="28"/>
          <w:szCs w:val="28"/>
          <w:lang w:eastAsia="ru-RU"/>
        </w:rPr>
        <w:t>му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примирения достаточно, порядок прекращения уголовного дела по основаниям, предусмотренным ст. 25 УПК РФ е</w:t>
      </w:r>
      <w:r>
        <w:rPr>
          <w:rFonts w:ascii="Times New Roman" w:hAnsi="Times New Roman"/>
          <w:sz w:val="28"/>
          <w:szCs w:val="28"/>
          <w:lang w:eastAsia="ru-RU"/>
        </w:rPr>
        <w:t>му</w:t>
      </w:r>
      <w:r>
        <w:rPr>
          <w:rFonts w:ascii="Times New Roman" w:hAnsi="Times New Roman"/>
          <w:sz w:val="28"/>
          <w:szCs w:val="28"/>
          <w:lang w:eastAsia="ru-RU"/>
        </w:rPr>
        <w:t xml:space="preserve"> разъяснен и понятен. </w:t>
      </w:r>
    </w:p>
    <w:p w:rsidR="00BB0943" w:rsidP="00BB09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Подсудим</w:t>
      </w:r>
      <w:r w:rsidR="004A4489">
        <w:rPr>
          <w:rFonts w:ascii="Times New Roman" w:hAnsi="Times New Roman"/>
          <w:sz w:val="28"/>
          <w:szCs w:val="28"/>
          <w:lang w:eastAsia="ru-RU"/>
        </w:rPr>
        <w:t>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4489">
        <w:rPr>
          <w:rFonts w:ascii="Times New Roman" w:hAnsi="Times New Roman"/>
          <w:sz w:val="28"/>
          <w:szCs w:val="28"/>
          <w:lang w:eastAsia="ru-RU"/>
        </w:rPr>
        <w:t>Иванюкова Т.А.</w:t>
      </w:r>
      <w:r w:rsidRPr="0059600C" w:rsidR="0059600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заявленное ходатайство о прекращении уголовного дела поддержал</w:t>
      </w:r>
      <w:r w:rsidR="004A4489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, суду показал, что вред, причиненный преступлением, загладил</w:t>
      </w:r>
      <w:r w:rsidR="004A4489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полном объеме путем возмещения ущерба, принес</w:t>
      </w:r>
      <w:r w:rsidR="004A4489">
        <w:rPr>
          <w:rFonts w:ascii="Times New Roman" w:hAnsi="Times New Roman"/>
          <w:sz w:val="28"/>
          <w:szCs w:val="28"/>
          <w:lang w:eastAsia="ru-RU"/>
        </w:rPr>
        <w:t>ла</w:t>
      </w:r>
      <w:r>
        <w:rPr>
          <w:rFonts w:ascii="Times New Roman" w:hAnsi="Times New Roman"/>
          <w:sz w:val="28"/>
          <w:szCs w:val="28"/>
          <w:lang w:eastAsia="ru-RU"/>
        </w:rPr>
        <w:t xml:space="preserve"> извинения, последствия прекращения уголовного дела по не реабилитирующим основаниям е</w:t>
      </w:r>
      <w:r w:rsidR="004A4489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разъяснены и понятны.  </w:t>
      </w:r>
    </w:p>
    <w:p w:rsidR="00BB0943" w:rsidP="00BB09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защитник </w:t>
      </w:r>
      <w:r w:rsidR="0059600C">
        <w:rPr>
          <w:rFonts w:ascii="Times New Roman" w:hAnsi="Times New Roman"/>
          <w:sz w:val="28"/>
          <w:szCs w:val="28"/>
          <w:lang w:eastAsia="ru-RU"/>
        </w:rPr>
        <w:t>Деркач</w:t>
      </w:r>
      <w:r w:rsidR="0059600C">
        <w:rPr>
          <w:rFonts w:ascii="Times New Roman" w:hAnsi="Times New Roman"/>
          <w:sz w:val="28"/>
          <w:szCs w:val="28"/>
          <w:lang w:eastAsia="ru-RU"/>
        </w:rPr>
        <w:t xml:space="preserve"> Г.В.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поддержала ходатайство потерпевше</w:t>
      </w:r>
      <w:r w:rsidR="004A4489">
        <w:rPr>
          <w:rFonts w:ascii="Times New Roman" w:hAnsi="Times New Roman"/>
          <w:sz w:val="28"/>
          <w:szCs w:val="28"/>
          <w:lang w:eastAsia="ru-RU"/>
        </w:rPr>
        <w:t>го</w:t>
      </w:r>
      <w:r>
        <w:rPr>
          <w:rFonts w:ascii="Times New Roman" w:hAnsi="Times New Roman"/>
          <w:sz w:val="28"/>
          <w:szCs w:val="28"/>
          <w:lang w:eastAsia="ru-RU"/>
        </w:rPr>
        <w:t xml:space="preserve"> о прекращении уголовного дела в связи с примирением сторон.  </w:t>
      </w:r>
    </w:p>
    <w:p w:rsidR="00BB0943" w:rsidP="00BB09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Государственный обвинитель против прекращении уголовного дела в связи с примирением сторон не возражал, полагая, что все условия для этого соблюдены.</w:t>
      </w:r>
    </w:p>
    <w:p w:rsidR="00BB0943" w:rsidP="00BB0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Выслушав мнение участников процесса по заявленному потерпевш</w:t>
      </w:r>
      <w:r w:rsidR="00F412B0">
        <w:rPr>
          <w:rFonts w:ascii="Times New Roman" w:hAnsi="Times New Roman"/>
          <w:sz w:val="28"/>
          <w:szCs w:val="28"/>
          <w:lang w:eastAsia="ru-RU"/>
        </w:rPr>
        <w:t>им</w:t>
      </w:r>
      <w:r>
        <w:rPr>
          <w:rFonts w:ascii="Times New Roman" w:hAnsi="Times New Roman"/>
          <w:sz w:val="28"/>
          <w:szCs w:val="28"/>
          <w:lang w:eastAsia="ru-RU"/>
        </w:rPr>
        <w:t xml:space="preserve"> ходатайству о прекращении уголовного дела за примирением сторон, мировой судья приходит к следующему. </w:t>
      </w:r>
    </w:p>
    <w:p w:rsidR="00BB0943" w:rsidP="00BB0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п. 1 ч. 1 ст. 6 УПК РФ уголовное судопроизводство имеет своим назначением защиту прав и законных интересов лиц и </w:t>
      </w:r>
      <w:r>
        <w:rPr>
          <w:rFonts w:ascii="Times New Roman" w:hAnsi="Times New Roman"/>
          <w:sz w:val="28"/>
          <w:szCs w:val="28"/>
          <w:lang w:eastAsia="ru-RU"/>
        </w:rPr>
        <w:t>организаций, потерпевших от преступления.</w:t>
      </w:r>
    </w:p>
    <w:p w:rsidR="00BB0943" w:rsidP="00BB0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Реализация этой цели уголовного судопроизводства осуществляется не только путем привлечения виновных к уголовной ответственности и их наказания, но и в результате освобождения от уголовной ответственности путем прекращения уголовного преследования в предусмотренных уголовным и уголовно-процессуальным законодательством случаях.</w:t>
      </w:r>
    </w:p>
    <w:p w:rsidR="00BB0943" w:rsidP="00BB0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силу ст. 76 УК РФ и ст. 25 УПК РФ, суд вправе, на основании заявления потерпевшего, прекратить уголовное дело в отношении лица, обвиняемого в совершении преступления небольшой или средней тяжести, в случаях, если лицо, впервые совершившее преступление небольшой или средней тяжести, примирилось с потерпевшим и загладило причинённый ему вред.</w:t>
      </w:r>
    </w:p>
    <w:p w:rsidR="00BB0943" w:rsidP="00BB0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приведенных норм показывает, что для прекращения уголовного дела необходимо наличие следующих признаков: поступление просьбы от потерпевшего о прекращении уголовного дела в связи с примирением сторон, согласие обвиняемого на прекращение уголовного дела по данным основаниям, отсутствие у обвиняемого судимости на момент совершения преступления, а также заглаживание вреда потерпевшему со стороны обвиняемого.</w:t>
      </w:r>
    </w:p>
    <w:p w:rsidR="00BB0943" w:rsidP="00BB0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этом в силу п. 10 постановления Пленума Верховного Суда РФ от 27.06.2013 № 19 «О применении судами законодательства, регламентирующего основания и порядок освобождения от уголовной ответственности», под заглаживанием вреда для целей ст.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BB0943" w:rsidP="00BB0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разрешении вопроса об освобождении </w:t>
      </w:r>
      <w:r w:rsidRPr="004A4489" w:rsidR="004A4489">
        <w:rPr>
          <w:rFonts w:ascii="Times New Roman" w:hAnsi="Times New Roman"/>
          <w:sz w:val="28"/>
          <w:szCs w:val="28"/>
          <w:lang w:eastAsia="ru-RU"/>
        </w:rPr>
        <w:t>Иванюковой Т.А.</w:t>
      </w:r>
      <w:r w:rsidRPr="00BB09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 уголовной ответственности мировым судьей учитываются конкретные обстоятельства уголовного дела. </w:t>
      </w:r>
    </w:p>
    <w:p w:rsidR="00BB0943" w:rsidP="00BB0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489">
        <w:rPr>
          <w:rFonts w:ascii="Times New Roman" w:hAnsi="Times New Roman"/>
          <w:sz w:val="28"/>
          <w:szCs w:val="28"/>
          <w:lang w:eastAsia="ru-RU"/>
        </w:rPr>
        <w:t>Иванюков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A4489">
        <w:rPr>
          <w:rFonts w:ascii="Times New Roman" w:hAnsi="Times New Roman"/>
          <w:sz w:val="28"/>
          <w:szCs w:val="28"/>
          <w:lang w:eastAsia="ru-RU"/>
        </w:rPr>
        <w:t xml:space="preserve"> Т.А. </w:t>
      </w:r>
      <w:r>
        <w:rPr>
          <w:rFonts w:ascii="Times New Roman" w:hAnsi="Times New Roman"/>
          <w:sz w:val="28"/>
          <w:szCs w:val="28"/>
          <w:lang w:eastAsia="ru-RU"/>
        </w:rPr>
        <w:t>обвиняется в совершении преступления, отнесенного к категории преступлений небольшой тяжести, загладил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вред, причиненный преступлением потерпевше</w:t>
      </w:r>
      <w:r>
        <w:rPr>
          <w:rFonts w:ascii="Times New Roman" w:hAnsi="Times New Roman"/>
          <w:sz w:val="28"/>
          <w:szCs w:val="28"/>
          <w:lang w:eastAsia="ru-RU"/>
        </w:rPr>
        <w:t>му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полном объеме путем возмещения имущественного вреда, принесения извинений, о чем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представителем </w:t>
      </w:r>
      <w:r>
        <w:rPr>
          <w:rFonts w:ascii="Times New Roman" w:hAnsi="Times New Roman"/>
          <w:sz w:val="28"/>
          <w:szCs w:val="28"/>
          <w:lang w:eastAsia="ru-RU"/>
        </w:rPr>
        <w:t>потерпевш</w:t>
      </w:r>
      <w:r>
        <w:rPr>
          <w:rFonts w:ascii="Times New Roman" w:hAnsi="Times New Roman"/>
          <w:sz w:val="28"/>
          <w:szCs w:val="28"/>
          <w:lang w:eastAsia="ru-RU"/>
        </w:rPr>
        <w:t>его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указано в ходатайстве. Подсудимо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понятно, что прекращение уголовного дела за примирением сторон, является не реабилитирующим основанием, заявление о прекращении дела поддержано защитником </w:t>
      </w:r>
      <w:r w:rsidR="0059600C">
        <w:rPr>
          <w:rFonts w:ascii="Times New Roman" w:hAnsi="Times New Roman"/>
          <w:sz w:val="28"/>
          <w:szCs w:val="28"/>
          <w:lang w:eastAsia="ru-RU"/>
        </w:rPr>
        <w:t>Деркач</w:t>
      </w:r>
      <w:r w:rsidR="0059600C">
        <w:rPr>
          <w:rFonts w:ascii="Times New Roman" w:hAnsi="Times New Roman"/>
          <w:sz w:val="28"/>
          <w:szCs w:val="28"/>
          <w:lang w:eastAsia="ru-RU"/>
        </w:rPr>
        <w:t xml:space="preserve"> Г.В.</w:t>
      </w:r>
    </w:p>
    <w:p w:rsidR="00BB0943" w:rsidP="00BB0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Судом также учитывается, что потерпевший сам выбирает способ возмещения ему вреда. Каких-либо претензий потерпевш</w:t>
      </w:r>
      <w:r w:rsidR="004A4489">
        <w:rPr>
          <w:rFonts w:ascii="Times New Roman" w:hAnsi="Times New Roman"/>
          <w:sz w:val="28"/>
          <w:szCs w:val="28"/>
          <w:lang w:eastAsia="ru-RU"/>
        </w:rPr>
        <w:t>ий</w:t>
      </w:r>
      <w:r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Pr="004A4489" w:rsidR="004A4489">
        <w:rPr>
          <w:rFonts w:ascii="Times New Roman" w:hAnsi="Times New Roman"/>
          <w:sz w:val="28"/>
          <w:szCs w:val="28"/>
          <w:lang w:eastAsia="ru-RU"/>
        </w:rPr>
        <w:t xml:space="preserve">Иванюковой Т.А. </w:t>
      </w:r>
      <w:r>
        <w:rPr>
          <w:rFonts w:ascii="Times New Roman" w:hAnsi="Times New Roman"/>
          <w:sz w:val="28"/>
          <w:szCs w:val="28"/>
          <w:lang w:eastAsia="ru-RU"/>
        </w:rPr>
        <w:t>не имеет, считая свои нарушенные права полностью восстановленными. Обстоятельства, указывающие на наличие у потерпевше</w:t>
      </w:r>
      <w:r w:rsidR="0058037F">
        <w:rPr>
          <w:rFonts w:ascii="Times New Roman" w:hAnsi="Times New Roman"/>
          <w:sz w:val="28"/>
          <w:szCs w:val="28"/>
          <w:lang w:eastAsia="ru-RU"/>
        </w:rPr>
        <w:t>го</w:t>
      </w:r>
      <w:r>
        <w:rPr>
          <w:rFonts w:ascii="Times New Roman" w:hAnsi="Times New Roman"/>
          <w:sz w:val="28"/>
          <w:szCs w:val="28"/>
          <w:lang w:eastAsia="ru-RU"/>
        </w:rPr>
        <w:t xml:space="preserve"> зависимости от подсудимо</w:t>
      </w:r>
      <w:r w:rsidR="0058037F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>, в силу которых он вынужден</w:t>
      </w:r>
      <w:r w:rsidR="0059600C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заявить о прекращении уголовного дела, не установлены, оснований подвергать сомнению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добровольность волеизъявления не имеется. </w:t>
      </w:r>
    </w:p>
    <w:p w:rsidR="00BB0943" w:rsidP="00BB0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образом, в судебном заседании установлено, что между подсудим</w:t>
      </w:r>
      <w:r w:rsidR="0058037F">
        <w:rPr>
          <w:rFonts w:ascii="Times New Roman" w:hAnsi="Times New Roman"/>
          <w:sz w:val="28"/>
          <w:szCs w:val="28"/>
          <w:lang w:eastAsia="ru-RU"/>
        </w:rPr>
        <w:t>ой</w:t>
      </w:r>
      <w:r>
        <w:rPr>
          <w:rFonts w:ascii="Times New Roman" w:hAnsi="Times New Roman"/>
          <w:sz w:val="28"/>
          <w:szCs w:val="28"/>
          <w:lang w:eastAsia="ru-RU"/>
        </w:rPr>
        <w:t xml:space="preserve"> и потерпевш</w:t>
      </w:r>
      <w:r w:rsidR="0058037F">
        <w:rPr>
          <w:rFonts w:ascii="Times New Roman" w:hAnsi="Times New Roman"/>
          <w:sz w:val="28"/>
          <w:szCs w:val="28"/>
          <w:lang w:eastAsia="ru-RU"/>
        </w:rPr>
        <w:t>им</w:t>
      </w:r>
      <w:r>
        <w:rPr>
          <w:rFonts w:ascii="Times New Roman" w:hAnsi="Times New Roman"/>
          <w:sz w:val="28"/>
          <w:szCs w:val="28"/>
          <w:lang w:eastAsia="ru-RU"/>
        </w:rPr>
        <w:t xml:space="preserve"> действительно состоялось примирение.</w:t>
      </w:r>
    </w:p>
    <w:p w:rsidR="00BB0943" w:rsidRPr="00016AE1" w:rsidP="00BB0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B84">
        <w:rPr>
          <w:rFonts w:ascii="Times New Roman" w:hAnsi="Times New Roman"/>
          <w:sz w:val="28"/>
          <w:szCs w:val="28"/>
          <w:lang w:eastAsia="ru-RU"/>
        </w:rPr>
        <w:t xml:space="preserve">Кроме того, мировым судьей при решении вопроса об освобождении от уголовного преследования также принято во внимание, что </w:t>
      </w:r>
      <w:r w:rsidRPr="0058037F" w:rsidR="0058037F">
        <w:rPr>
          <w:rFonts w:ascii="Times New Roman" w:hAnsi="Times New Roman"/>
          <w:sz w:val="28"/>
          <w:szCs w:val="28"/>
          <w:lang w:eastAsia="ru-RU"/>
        </w:rPr>
        <w:t>Иванюков</w:t>
      </w:r>
      <w:r w:rsidR="0058037F">
        <w:rPr>
          <w:rFonts w:ascii="Times New Roman" w:hAnsi="Times New Roman"/>
          <w:sz w:val="28"/>
          <w:szCs w:val="28"/>
          <w:lang w:eastAsia="ru-RU"/>
        </w:rPr>
        <w:t>а</w:t>
      </w:r>
      <w:r w:rsidRPr="0058037F" w:rsidR="0058037F">
        <w:rPr>
          <w:rFonts w:ascii="Times New Roman" w:hAnsi="Times New Roman"/>
          <w:sz w:val="28"/>
          <w:szCs w:val="28"/>
          <w:lang w:eastAsia="ru-RU"/>
        </w:rPr>
        <w:t xml:space="preserve"> Т.А. </w:t>
      </w:r>
      <w:r w:rsidRPr="00EC0B84">
        <w:rPr>
          <w:rFonts w:ascii="Times New Roman" w:hAnsi="Times New Roman"/>
          <w:sz w:val="28"/>
          <w:szCs w:val="28"/>
          <w:lang w:eastAsia="ru-RU"/>
        </w:rPr>
        <w:t xml:space="preserve">обвиняется в совершении преступления, которое относится к категории небольшой тяжести, вину признает, в содеянном раскаивается, имеет постоянное место жительства, </w:t>
      </w:r>
      <w:r w:rsidR="0058037F">
        <w:rPr>
          <w:rFonts w:ascii="Times New Roman" w:hAnsi="Times New Roman"/>
          <w:sz w:val="28"/>
          <w:szCs w:val="28"/>
          <w:lang w:eastAsia="ru-RU"/>
        </w:rPr>
        <w:t>замужем</w:t>
      </w:r>
      <w:r w:rsidRPr="00EC0B8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8037F">
        <w:rPr>
          <w:rFonts w:ascii="Times New Roman" w:hAnsi="Times New Roman"/>
          <w:sz w:val="28"/>
          <w:szCs w:val="28"/>
          <w:lang w:eastAsia="ru-RU"/>
        </w:rPr>
        <w:t xml:space="preserve">воспитывает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="0058037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CD5B7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8037F">
        <w:rPr>
          <w:rFonts w:ascii="Times New Roman" w:hAnsi="Times New Roman"/>
          <w:sz w:val="28"/>
          <w:szCs w:val="28"/>
          <w:lang w:eastAsia="ru-RU"/>
        </w:rPr>
        <w:t xml:space="preserve">т. 1 </w:t>
      </w:r>
      <w:r w:rsidR="00CD5B7A">
        <w:rPr>
          <w:rFonts w:ascii="Times New Roman" w:hAnsi="Times New Roman"/>
          <w:sz w:val="28"/>
          <w:szCs w:val="28"/>
          <w:lang w:eastAsia="ru-RU"/>
        </w:rPr>
        <w:t>л.д</w:t>
      </w:r>
      <w:r w:rsidR="00CD5B7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="00CD5B7A">
        <w:rPr>
          <w:rFonts w:ascii="Times New Roman" w:hAnsi="Times New Roman"/>
          <w:sz w:val="28"/>
          <w:szCs w:val="28"/>
          <w:lang w:eastAsia="ru-RU"/>
        </w:rPr>
        <w:t>)</w:t>
      </w:r>
      <w:r w:rsidRPr="00016AE1">
        <w:rPr>
          <w:rFonts w:ascii="Times New Roman" w:hAnsi="Times New Roman"/>
          <w:sz w:val="28"/>
          <w:szCs w:val="28"/>
          <w:lang w:eastAsia="ru-RU"/>
        </w:rPr>
        <w:t xml:space="preserve">, по месту </w:t>
      </w:r>
      <w:r w:rsidR="00CD5B7A">
        <w:rPr>
          <w:rFonts w:ascii="Times New Roman" w:hAnsi="Times New Roman"/>
          <w:sz w:val="28"/>
          <w:szCs w:val="28"/>
          <w:lang w:eastAsia="ru-RU"/>
        </w:rPr>
        <w:t xml:space="preserve">жительства </w:t>
      </w:r>
      <w:r w:rsidR="0058037F">
        <w:rPr>
          <w:rFonts w:ascii="Times New Roman" w:hAnsi="Times New Roman"/>
          <w:sz w:val="28"/>
          <w:szCs w:val="28"/>
          <w:lang w:eastAsia="ru-RU"/>
        </w:rPr>
        <w:t xml:space="preserve">характеризуется удовлетворительно (т. 1 </w:t>
      </w:r>
      <w:r w:rsidR="0058037F">
        <w:rPr>
          <w:rFonts w:ascii="Times New Roman" w:hAnsi="Times New Roman"/>
          <w:sz w:val="28"/>
          <w:szCs w:val="28"/>
          <w:lang w:eastAsia="ru-RU"/>
        </w:rPr>
        <w:t>л.д</w:t>
      </w:r>
      <w:r w:rsidR="0058037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="0058037F">
        <w:rPr>
          <w:rFonts w:ascii="Times New Roman" w:hAnsi="Times New Roman"/>
          <w:sz w:val="28"/>
          <w:szCs w:val="28"/>
          <w:lang w:eastAsia="ru-RU"/>
        </w:rPr>
        <w:t xml:space="preserve">), по месту </w:t>
      </w:r>
      <w:r w:rsidR="00CD5B7A">
        <w:rPr>
          <w:rFonts w:ascii="Times New Roman" w:hAnsi="Times New Roman"/>
          <w:sz w:val="28"/>
          <w:szCs w:val="28"/>
          <w:lang w:eastAsia="ru-RU"/>
        </w:rPr>
        <w:t xml:space="preserve">работы </w:t>
      </w:r>
      <w:r w:rsidR="0058037F">
        <w:rPr>
          <w:rFonts w:ascii="Times New Roman" w:hAnsi="Times New Roman"/>
          <w:sz w:val="28"/>
          <w:szCs w:val="28"/>
          <w:lang w:eastAsia="ru-RU"/>
        </w:rPr>
        <w:t>-</w:t>
      </w:r>
      <w:r w:rsidR="00016AE1">
        <w:rPr>
          <w:rFonts w:ascii="Times New Roman" w:hAnsi="Times New Roman"/>
          <w:sz w:val="28"/>
          <w:szCs w:val="28"/>
          <w:lang w:eastAsia="ru-RU"/>
        </w:rPr>
        <w:t xml:space="preserve"> положительно (</w:t>
      </w:r>
      <w:r w:rsidR="0058037F">
        <w:rPr>
          <w:rFonts w:ascii="Times New Roman" w:hAnsi="Times New Roman"/>
          <w:sz w:val="28"/>
          <w:szCs w:val="28"/>
          <w:lang w:eastAsia="ru-RU"/>
        </w:rPr>
        <w:t xml:space="preserve">т. 2 </w:t>
      </w:r>
      <w:r w:rsidR="0058037F">
        <w:rPr>
          <w:rFonts w:ascii="Times New Roman" w:hAnsi="Times New Roman"/>
          <w:sz w:val="28"/>
          <w:szCs w:val="28"/>
          <w:lang w:eastAsia="ru-RU"/>
        </w:rPr>
        <w:t>л.д</w:t>
      </w:r>
      <w:r w:rsidR="0058037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="00016AE1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Pr="00016AE1">
        <w:rPr>
          <w:rFonts w:ascii="Times New Roman" w:hAnsi="Times New Roman"/>
          <w:sz w:val="28"/>
          <w:szCs w:val="28"/>
          <w:lang w:eastAsia="ru-RU"/>
        </w:rPr>
        <w:t>на диспансерном учете врачей психиатра и нарколога не состоит (</w:t>
      </w:r>
      <w:r w:rsidR="0058037F">
        <w:rPr>
          <w:rFonts w:ascii="Times New Roman" w:hAnsi="Times New Roman"/>
          <w:sz w:val="28"/>
          <w:szCs w:val="28"/>
          <w:lang w:eastAsia="ru-RU"/>
        </w:rPr>
        <w:t xml:space="preserve">т. 1 </w:t>
      </w:r>
      <w:r w:rsidR="0058037F">
        <w:rPr>
          <w:rFonts w:ascii="Times New Roman" w:hAnsi="Times New Roman"/>
          <w:sz w:val="28"/>
          <w:szCs w:val="28"/>
          <w:lang w:eastAsia="ru-RU"/>
        </w:rPr>
        <w:t>л.д</w:t>
      </w:r>
      <w:r w:rsidRPr="00016AE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Pr="00016AE1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CD5B7A">
        <w:rPr>
          <w:rFonts w:ascii="Times New Roman" w:hAnsi="Times New Roman"/>
          <w:sz w:val="28"/>
          <w:szCs w:val="28"/>
          <w:lang w:eastAsia="ru-RU"/>
        </w:rPr>
        <w:t>к административном ответственности</w:t>
      </w:r>
      <w:r w:rsidR="0058037F">
        <w:rPr>
          <w:rFonts w:ascii="Times New Roman" w:hAnsi="Times New Roman"/>
          <w:sz w:val="28"/>
          <w:szCs w:val="28"/>
          <w:lang w:eastAsia="ru-RU"/>
        </w:rPr>
        <w:t xml:space="preserve"> не привлекалась</w:t>
      </w:r>
      <w:r w:rsidR="00CD5B7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8037F">
        <w:rPr>
          <w:rFonts w:ascii="Times New Roman" w:hAnsi="Times New Roman"/>
          <w:sz w:val="28"/>
          <w:szCs w:val="28"/>
          <w:lang w:eastAsia="ru-RU"/>
        </w:rPr>
        <w:t xml:space="preserve">т. 1 </w:t>
      </w:r>
      <w:r w:rsidR="00CD5B7A">
        <w:rPr>
          <w:rFonts w:ascii="Times New Roman" w:hAnsi="Times New Roman"/>
          <w:sz w:val="28"/>
          <w:szCs w:val="28"/>
          <w:lang w:eastAsia="ru-RU"/>
        </w:rPr>
        <w:t>л.д</w:t>
      </w:r>
      <w:r w:rsidR="00CD5B7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="00CD5B7A">
        <w:rPr>
          <w:rFonts w:ascii="Times New Roman" w:hAnsi="Times New Roman"/>
          <w:sz w:val="28"/>
          <w:szCs w:val="28"/>
          <w:lang w:eastAsia="ru-RU"/>
        </w:rPr>
        <w:t>)</w:t>
      </w:r>
      <w:r w:rsidRPr="00016AE1">
        <w:rPr>
          <w:rFonts w:ascii="Times New Roman" w:hAnsi="Times New Roman"/>
          <w:sz w:val="28"/>
          <w:szCs w:val="28"/>
          <w:lang w:eastAsia="ru-RU"/>
        </w:rPr>
        <w:t>, не судим</w:t>
      </w:r>
      <w:r w:rsidR="0058037F">
        <w:rPr>
          <w:rFonts w:ascii="Times New Roman" w:hAnsi="Times New Roman"/>
          <w:sz w:val="28"/>
          <w:szCs w:val="28"/>
          <w:lang w:eastAsia="ru-RU"/>
        </w:rPr>
        <w:t>а</w:t>
      </w:r>
      <w:r w:rsidRPr="00016AE1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8037F">
        <w:rPr>
          <w:rFonts w:ascii="Times New Roman" w:hAnsi="Times New Roman"/>
          <w:sz w:val="28"/>
          <w:szCs w:val="28"/>
          <w:lang w:eastAsia="ru-RU"/>
        </w:rPr>
        <w:t xml:space="preserve">т. 1 </w:t>
      </w:r>
      <w:r w:rsidR="00016AE1">
        <w:rPr>
          <w:rFonts w:ascii="Times New Roman" w:hAnsi="Times New Roman"/>
          <w:sz w:val="28"/>
          <w:szCs w:val="28"/>
          <w:lang w:eastAsia="ru-RU"/>
        </w:rPr>
        <w:t>л.д</w:t>
      </w:r>
      <w:r w:rsidR="00016AE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Pr="00016AE1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58037F">
        <w:rPr>
          <w:rFonts w:ascii="Times New Roman" w:hAnsi="Times New Roman"/>
          <w:sz w:val="28"/>
          <w:szCs w:val="28"/>
          <w:lang w:eastAsia="ru-RU"/>
        </w:rPr>
        <w:t xml:space="preserve">явилась с повинной (т. 1 </w:t>
      </w:r>
      <w:r w:rsidR="0058037F">
        <w:rPr>
          <w:rFonts w:ascii="Times New Roman" w:hAnsi="Times New Roman"/>
          <w:sz w:val="28"/>
          <w:szCs w:val="28"/>
          <w:lang w:eastAsia="ru-RU"/>
        </w:rPr>
        <w:t>л.д</w:t>
      </w:r>
      <w:r w:rsidR="0058037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  <w:r w:rsidR="0058037F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Pr="00016AE1">
        <w:rPr>
          <w:rFonts w:ascii="Times New Roman" w:hAnsi="Times New Roman"/>
          <w:sz w:val="28"/>
          <w:szCs w:val="28"/>
          <w:lang w:eastAsia="ru-RU"/>
        </w:rPr>
        <w:t>ущерб возместил</w:t>
      </w:r>
      <w:r w:rsidR="0058037F">
        <w:rPr>
          <w:rFonts w:ascii="Times New Roman" w:hAnsi="Times New Roman"/>
          <w:sz w:val="28"/>
          <w:szCs w:val="28"/>
          <w:lang w:eastAsia="ru-RU"/>
        </w:rPr>
        <w:t>а</w:t>
      </w:r>
      <w:r w:rsidRPr="00016AE1">
        <w:rPr>
          <w:rFonts w:ascii="Times New Roman" w:hAnsi="Times New Roman"/>
          <w:sz w:val="28"/>
          <w:szCs w:val="28"/>
          <w:lang w:eastAsia="ru-RU"/>
        </w:rPr>
        <w:t xml:space="preserve"> в полном объеме</w:t>
      </w:r>
      <w:r w:rsidRPr="00016AE1">
        <w:rPr>
          <w:rFonts w:ascii="Times New Roman" w:hAnsi="Times New Roman"/>
          <w:sz w:val="28"/>
          <w:szCs w:val="28"/>
          <w:lang w:eastAsia="ru-RU"/>
        </w:rPr>
        <w:t>.</w:t>
      </w:r>
    </w:p>
    <w:p w:rsidR="00BB0943" w:rsidP="00BB0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Принимая во внимание установленные обстоятельства и данные о личности</w:t>
      </w:r>
      <w:r w:rsidRPr="00F831F5" w:rsidR="00F831F5">
        <w:t xml:space="preserve"> </w:t>
      </w:r>
      <w:r w:rsidRPr="00C66BD5" w:rsidR="00C66BD5">
        <w:rPr>
          <w:rFonts w:ascii="Times New Roman" w:hAnsi="Times New Roman"/>
          <w:sz w:val="28"/>
          <w:szCs w:val="28"/>
          <w:lang w:eastAsia="ru-RU"/>
        </w:rPr>
        <w:t>Иванюков</w:t>
      </w:r>
      <w:r w:rsidR="00C66BD5">
        <w:rPr>
          <w:rFonts w:ascii="Times New Roman" w:hAnsi="Times New Roman"/>
          <w:sz w:val="28"/>
          <w:szCs w:val="28"/>
          <w:lang w:eastAsia="ru-RU"/>
        </w:rPr>
        <w:t>ой</w:t>
      </w:r>
      <w:r w:rsidRPr="00C66BD5" w:rsidR="00C66BD5">
        <w:rPr>
          <w:rFonts w:ascii="Times New Roman" w:hAnsi="Times New Roman"/>
          <w:sz w:val="28"/>
          <w:szCs w:val="28"/>
          <w:lang w:eastAsia="ru-RU"/>
        </w:rPr>
        <w:t xml:space="preserve"> Т.А</w:t>
      </w:r>
      <w:r w:rsidRPr="00CD5B7A" w:rsidR="00CD5B7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, предусмотренных законом препятствий для прекращения производства по уголовному делу не имеется, напротив необоснованный отказ в прекращении производства по уголовному делу нарушит права, как потерпевше</w:t>
      </w:r>
      <w:r w:rsidR="00C66BD5">
        <w:rPr>
          <w:rFonts w:ascii="Times New Roman" w:hAnsi="Times New Roman"/>
          <w:sz w:val="28"/>
          <w:szCs w:val="28"/>
          <w:lang w:eastAsia="ru-RU"/>
        </w:rPr>
        <w:t>го</w:t>
      </w:r>
      <w:r>
        <w:rPr>
          <w:rFonts w:ascii="Times New Roman" w:hAnsi="Times New Roman"/>
          <w:sz w:val="28"/>
          <w:szCs w:val="28"/>
          <w:lang w:eastAsia="ru-RU"/>
        </w:rPr>
        <w:t>, так и подсудимо</w:t>
      </w:r>
      <w:r w:rsidR="00C66BD5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6BD5" w:rsidR="00C66BD5">
        <w:rPr>
          <w:rFonts w:ascii="Times New Roman" w:hAnsi="Times New Roman"/>
          <w:sz w:val="28"/>
          <w:szCs w:val="28"/>
          <w:lang w:eastAsia="ru-RU"/>
        </w:rPr>
        <w:t>Иванюков</w:t>
      </w:r>
      <w:r w:rsidR="00C66BD5">
        <w:rPr>
          <w:rFonts w:ascii="Times New Roman" w:hAnsi="Times New Roman"/>
          <w:sz w:val="28"/>
          <w:szCs w:val="28"/>
          <w:lang w:eastAsia="ru-RU"/>
        </w:rPr>
        <w:t>ой</w:t>
      </w:r>
      <w:r w:rsidRPr="00C66BD5" w:rsidR="00C66BD5">
        <w:rPr>
          <w:rFonts w:ascii="Times New Roman" w:hAnsi="Times New Roman"/>
          <w:sz w:val="28"/>
          <w:szCs w:val="28"/>
          <w:lang w:eastAsia="ru-RU"/>
        </w:rPr>
        <w:t xml:space="preserve"> Т.А.</w:t>
      </w:r>
      <w:r w:rsidR="00C66BD5">
        <w:rPr>
          <w:rFonts w:ascii="Times New Roman" w:hAnsi="Times New Roman"/>
          <w:sz w:val="28"/>
          <w:szCs w:val="28"/>
          <w:lang w:eastAsia="ru-RU"/>
        </w:rPr>
        <w:tab/>
      </w:r>
      <w:r w:rsidR="00C66BD5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На основании изложенного, мировой судья считает, что правовые основания для отказа в удовлетворении ходатайства потерпевшего отсутствуют.</w:t>
      </w:r>
    </w:p>
    <w:p w:rsidR="00BB0943" w:rsidP="00BB0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Гражданский иск не заявлен.</w:t>
      </w:r>
    </w:p>
    <w:p w:rsidR="00BB0943" w:rsidP="00BB0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 о распределении процессуальных издержек, связанных с оплатой труда адвоката, разрешению в данном судебном заседании не подлежит, поскольку к обвинительному заключению не приложено и суду не представлено достаточных сведений о виде и размере процессуальных издержек, понесенных органами предварительного следствия, в связи с чем, данный вопрос подлежит рассмотрению в порядке ст. 397 УПК РФ.</w:t>
      </w:r>
    </w:p>
    <w:p w:rsidR="00BB0943" w:rsidP="00BB0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47C">
        <w:rPr>
          <w:rFonts w:ascii="Times New Roman" w:hAnsi="Times New Roman"/>
          <w:sz w:val="28"/>
          <w:szCs w:val="28"/>
          <w:lang w:eastAsia="ru-RU"/>
        </w:rPr>
        <w:t>Вопрос о вещественных доказательствах по делу подлежит разрешению в порядке ст. ст. 81, 82 УПК РФ.</w:t>
      </w:r>
    </w:p>
    <w:p w:rsidR="00BB0943" w:rsidP="00BB0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основании изложенного и руководствуясь ст. ст. 15, 76 Уголовного кодекса Российской Федерации, ст. ст. 25, 256 Уголовно-процессуального кодекса Российской Федерации, мировой судья</w:t>
      </w:r>
    </w:p>
    <w:p w:rsidR="00EC0B84" w:rsidP="00BB0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B0943" w:rsidP="00BB0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BB0943" w:rsidP="00BB0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0943" w:rsidP="00BB0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уголовное дело по обвинению</w:t>
      </w:r>
      <w:r w:rsidRPr="00386476">
        <w:t xml:space="preserve"> </w:t>
      </w:r>
      <w:r w:rsidRPr="00C66BD5" w:rsidR="00C66BD5">
        <w:rPr>
          <w:rFonts w:ascii="Times New Roman" w:hAnsi="Times New Roman"/>
          <w:sz w:val="28"/>
          <w:szCs w:val="28"/>
        </w:rPr>
        <w:t xml:space="preserve">Иванюковой Татьяны Александровны </w:t>
      </w:r>
      <w:r>
        <w:rPr>
          <w:rFonts w:ascii="Times New Roman" w:hAnsi="Times New Roman"/>
          <w:sz w:val="28"/>
          <w:szCs w:val="28"/>
          <w:lang w:eastAsia="ru-RU"/>
        </w:rPr>
        <w:t>в совершении преступления, предусмотренного ч. 1 ст. 15</w:t>
      </w:r>
      <w:r w:rsidR="00F831F5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Уголовного кодекса Российской Федерации, прекратить на основании ст. 25 Уголовно-процессуального кодекса Российской Федерации, в связи с примирением сторон.</w:t>
      </w:r>
    </w:p>
    <w:p w:rsidR="00BB0943" w:rsidP="00BB0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Меру пресечения </w:t>
      </w:r>
      <w:r w:rsidR="00C66BD5">
        <w:rPr>
          <w:rFonts w:ascii="Times New Roman" w:hAnsi="Times New Roman"/>
          <w:sz w:val="28"/>
          <w:szCs w:val="28"/>
          <w:lang w:eastAsia="ru-RU"/>
        </w:rPr>
        <w:t>Иванюковой Т.А</w:t>
      </w:r>
      <w:r w:rsidR="00F831F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– подписку о невыезде и надлежащем поведении, </w:t>
      </w:r>
      <w:r w:rsidRPr="006F4C1E">
        <w:rPr>
          <w:rFonts w:ascii="Times New Roman" w:hAnsi="Times New Roman"/>
          <w:sz w:val="28"/>
          <w:szCs w:val="28"/>
          <w:lang w:eastAsia="ru-RU"/>
        </w:rPr>
        <w:t>оставить без изменения до вступления постановления в законную силу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831F5" w:rsidRPr="0065647C" w:rsidP="00C66B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47C">
        <w:rPr>
          <w:rFonts w:ascii="Times New Roman" w:hAnsi="Times New Roman"/>
          <w:sz w:val="28"/>
          <w:szCs w:val="28"/>
          <w:lang w:eastAsia="ru-RU"/>
        </w:rPr>
        <w:t xml:space="preserve">Вещественные доказательства: </w:t>
      </w:r>
      <w:r w:rsidR="00013FCF">
        <w:rPr>
          <w:rFonts w:ascii="Times New Roman" w:hAnsi="Times New Roman"/>
          <w:sz w:val="28"/>
          <w:szCs w:val="28"/>
          <w:lang w:eastAsia="ru-RU"/>
        </w:rPr>
        <w:t>----</w:t>
      </w:r>
    </w:p>
    <w:p w:rsidR="00BB0943" w:rsidP="00BB0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Настоящее постановление может быть обжаловано в Пыть-Яхский городской суд Ханты-Мансийского автономного округа-Югры в течение 15 суток со дня его вынесения.</w:t>
      </w:r>
    </w:p>
    <w:p w:rsidR="00BB0943" w:rsidP="00BB0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BD5">
        <w:rPr>
          <w:rFonts w:ascii="Times New Roman" w:hAnsi="Times New Roman"/>
          <w:sz w:val="28"/>
          <w:szCs w:val="28"/>
          <w:lang w:eastAsia="ru-RU"/>
        </w:rPr>
        <w:t>Иванюков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66BD5">
        <w:rPr>
          <w:rFonts w:ascii="Times New Roman" w:hAnsi="Times New Roman"/>
          <w:sz w:val="28"/>
          <w:szCs w:val="28"/>
          <w:lang w:eastAsia="ru-RU"/>
        </w:rPr>
        <w:t xml:space="preserve"> Т.А. </w:t>
      </w:r>
      <w:r>
        <w:rPr>
          <w:rFonts w:ascii="Times New Roman" w:hAnsi="Times New Roman"/>
          <w:sz w:val="28"/>
          <w:szCs w:val="28"/>
          <w:lang w:eastAsia="ru-RU"/>
        </w:rPr>
        <w:t>вправе ходатайствовать об участии в рассмотрении уголовного дела судом апелляционной инстанции, что в соответствии с ч. 3 ст. 389.6 УПК РФ должно содержаться в е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апелляционной жалобе или в возражениях на жалобы, представления, принесенные другими участниками уголовного процесса.</w:t>
      </w:r>
    </w:p>
    <w:p w:rsidR="00BB0943" w:rsidP="00BB0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Разъяснить право на обеспечение помощью адвоката в суде второй инстанции. Данное право может быть реализовано путем заключения соглашения с адвокатом, либо путем обращения с соответствующим ходатайством о назначении защитника, которое может быть изложено в апелляционной жалобе, либо иметь форму самостоятельного заявления, и должно быть подано заблаговременно в суд первой или второй инстанции.</w:t>
      </w:r>
    </w:p>
    <w:p w:rsidR="00BB0943" w:rsidP="00BB0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BB0943" w:rsidP="00BB0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Е.И. Костарева </w:t>
      </w:r>
    </w:p>
    <w:p w:rsidR="00BB0943" w:rsidP="00BB0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070A" w:rsidP="00390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Sect="00E93934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2B8E" w:rsidRPr="003C2463">
    <w:pPr>
      <w:pStyle w:val="Header"/>
      <w:jc w:val="center"/>
      <w:rPr>
        <w:rFonts w:ascii="Times New Roman" w:hAnsi="Times New Roman"/>
      </w:rPr>
    </w:pPr>
    <w:r w:rsidRPr="003C2463">
      <w:rPr>
        <w:rFonts w:ascii="Times New Roman" w:hAnsi="Times New Roman"/>
      </w:rPr>
      <w:fldChar w:fldCharType="begin"/>
    </w:r>
    <w:r w:rsidRPr="003C2463">
      <w:rPr>
        <w:rFonts w:ascii="Times New Roman" w:hAnsi="Times New Roman"/>
      </w:rPr>
      <w:instrText>PAGE   \* MERGEFORMAT</w:instrText>
    </w:r>
    <w:r w:rsidRPr="003C2463">
      <w:rPr>
        <w:rFonts w:ascii="Times New Roman" w:hAnsi="Times New Roman"/>
      </w:rPr>
      <w:fldChar w:fldCharType="separate"/>
    </w:r>
    <w:r w:rsidR="00013FCF">
      <w:rPr>
        <w:rFonts w:ascii="Times New Roman" w:hAnsi="Times New Roman"/>
        <w:noProof/>
      </w:rPr>
      <w:t>5</w:t>
    </w:r>
    <w:r w:rsidRPr="003C2463">
      <w:rPr>
        <w:rFonts w:ascii="Times New Roman" w:hAnsi="Times New Roman"/>
      </w:rPr>
      <w:fldChar w:fldCharType="end"/>
    </w:r>
  </w:p>
  <w:p w:rsidR="00E42B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doNotHyphenateCaps/>
  <w:characterSpacingControl w:val="doNotCompress"/>
  <w:doNotEmbedSmartTags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CF"/>
    <w:rsid w:val="00000DF8"/>
    <w:rsid w:val="00001E41"/>
    <w:rsid w:val="000062EA"/>
    <w:rsid w:val="000064AE"/>
    <w:rsid w:val="00010796"/>
    <w:rsid w:val="0001165D"/>
    <w:rsid w:val="000119D0"/>
    <w:rsid w:val="00011BAB"/>
    <w:rsid w:val="00012C24"/>
    <w:rsid w:val="00013145"/>
    <w:rsid w:val="00013C3A"/>
    <w:rsid w:val="00013FCF"/>
    <w:rsid w:val="0001420D"/>
    <w:rsid w:val="00015373"/>
    <w:rsid w:val="000154DD"/>
    <w:rsid w:val="00016936"/>
    <w:rsid w:val="00016AE1"/>
    <w:rsid w:val="00017528"/>
    <w:rsid w:val="00023837"/>
    <w:rsid w:val="00024C7F"/>
    <w:rsid w:val="00024F08"/>
    <w:rsid w:val="000255AD"/>
    <w:rsid w:val="000256DD"/>
    <w:rsid w:val="0002794B"/>
    <w:rsid w:val="00027E25"/>
    <w:rsid w:val="00027F3F"/>
    <w:rsid w:val="00034A7F"/>
    <w:rsid w:val="00035152"/>
    <w:rsid w:val="000356ED"/>
    <w:rsid w:val="00035DB7"/>
    <w:rsid w:val="00035E1E"/>
    <w:rsid w:val="00036CCF"/>
    <w:rsid w:val="00040A63"/>
    <w:rsid w:val="00041A3F"/>
    <w:rsid w:val="00042D20"/>
    <w:rsid w:val="00045FDB"/>
    <w:rsid w:val="00047309"/>
    <w:rsid w:val="000478D9"/>
    <w:rsid w:val="0005145D"/>
    <w:rsid w:val="00051E22"/>
    <w:rsid w:val="00055A5D"/>
    <w:rsid w:val="00056D1A"/>
    <w:rsid w:val="0006091C"/>
    <w:rsid w:val="00062F49"/>
    <w:rsid w:val="00063272"/>
    <w:rsid w:val="000644BA"/>
    <w:rsid w:val="00065117"/>
    <w:rsid w:val="000652CA"/>
    <w:rsid w:val="00066D87"/>
    <w:rsid w:val="00067207"/>
    <w:rsid w:val="00070ADD"/>
    <w:rsid w:val="00070F86"/>
    <w:rsid w:val="0007173E"/>
    <w:rsid w:val="00071C1A"/>
    <w:rsid w:val="0007280F"/>
    <w:rsid w:val="000740C2"/>
    <w:rsid w:val="000801F7"/>
    <w:rsid w:val="000803F4"/>
    <w:rsid w:val="00084B20"/>
    <w:rsid w:val="00084CA7"/>
    <w:rsid w:val="00085157"/>
    <w:rsid w:val="00085213"/>
    <w:rsid w:val="000867B4"/>
    <w:rsid w:val="000869F7"/>
    <w:rsid w:val="0008719B"/>
    <w:rsid w:val="000872DB"/>
    <w:rsid w:val="0008738F"/>
    <w:rsid w:val="0008791B"/>
    <w:rsid w:val="000905BE"/>
    <w:rsid w:val="000943D6"/>
    <w:rsid w:val="00094ABC"/>
    <w:rsid w:val="0009576E"/>
    <w:rsid w:val="000A1947"/>
    <w:rsid w:val="000A2381"/>
    <w:rsid w:val="000A2BAE"/>
    <w:rsid w:val="000A3991"/>
    <w:rsid w:val="000A48E2"/>
    <w:rsid w:val="000A562C"/>
    <w:rsid w:val="000A5FD9"/>
    <w:rsid w:val="000B0B05"/>
    <w:rsid w:val="000B3D2B"/>
    <w:rsid w:val="000B760A"/>
    <w:rsid w:val="000C126B"/>
    <w:rsid w:val="000C2573"/>
    <w:rsid w:val="000C2BC8"/>
    <w:rsid w:val="000C3DA9"/>
    <w:rsid w:val="000C4159"/>
    <w:rsid w:val="000D02E9"/>
    <w:rsid w:val="000D0855"/>
    <w:rsid w:val="000D0920"/>
    <w:rsid w:val="000D1488"/>
    <w:rsid w:val="000D1582"/>
    <w:rsid w:val="000D1AB9"/>
    <w:rsid w:val="000D1C95"/>
    <w:rsid w:val="000D2DCB"/>
    <w:rsid w:val="000D30C2"/>
    <w:rsid w:val="000D4DA1"/>
    <w:rsid w:val="000D6706"/>
    <w:rsid w:val="000D73FC"/>
    <w:rsid w:val="000D7FDC"/>
    <w:rsid w:val="000E59CF"/>
    <w:rsid w:val="000E7D0F"/>
    <w:rsid w:val="000F09F4"/>
    <w:rsid w:val="000F788C"/>
    <w:rsid w:val="001010B4"/>
    <w:rsid w:val="00102A59"/>
    <w:rsid w:val="0010354D"/>
    <w:rsid w:val="00104DCE"/>
    <w:rsid w:val="00110354"/>
    <w:rsid w:val="0011418F"/>
    <w:rsid w:val="001159EF"/>
    <w:rsid w:val="00116E9A"/>
    <w:rsid w:val="00116F75"/>
    <w:rsid w:val="0011755B"/>
    <w:rsid w:val="00122749"/>
    <w:rsid w:val="00123106"/>
    <w:rsid w:val="0012536A"/>
    <w:rsid w:val="001254B8"/>
    <w:rsid w:val="00131864"/>
    <w:rsid w:val="001318C1"/>
    <w:rsid w:val="00133E1F"/>
    <w:rsid w:val="001347EA"/>
    <w:rsid w:val="00135620"/>
    <w:rsid w:val="00135FA8"/>
    <w:rsid w:val="001370BA"/>
    <w:rsid w:val="00141268"/>
    <w:rsid w:val="00142448"/>
    <w:rsid w:val="00142B07"/>
    <w:rsid w:val="00144D49"/>
    <w:rsid w:val="0015208B"/>
    <w:rsid w:val="001546C1"/>
    <w:rsid w:val="001558DA"/>
    <w:rsid w:val="001578B4"/>
    <w:rsid w:val="0016371D"/>
    <w:rsid w:val="001665AF"/>
    <w:rsid w:val="00170E46"/>
    <w:rsid w:val="00171B9B"/>
    <w:rsid w:val="001727AF"/>
    <w:rsid w:val="001755F1"/>
    <w:rsid w:val="001775A2"/>
    <w:rsid w:val="0017777E"/>
    <w:rsid w:val="001808A7"/>
    <w:rsid w:val="00181AB0"/>
    <w:rsid w:val="00181CC0"/>
    <w:rsid w:val="00181DFC"/>
    <w:rsid w:val="001860B1"/>
    <w:rsid w:val="00187693"/>
    <w:rsid w:val="00190874"/>
    <w:rsid w:val="001909E2"/>
    <w:rsid w:val="00195DAF"/>
    <w:rsid w:val="001A131B"/>
    <w:rsid w:val="001A1B09"/>
    <w:rsid w:val="001A2A3E"/>
    <w:rsid w:val="001A3432"/>
    <w:rsid w:val="001A4680"/>
    <w:rsid w:val="001A4F2E"/>
    <w:rsid w:val="001A4F8A"/>
    <w:rsid w:val="001B0361"/>
    <w:rsid w:val="001B4794"/>
    <w:rsid w:val="001B5080"/>
    <w:rsid w:val="001C06B6"/>
    <w:rsid w:val="001C1AE7"/>
    <w:rsid w:val="001C32A8"/>
    <w:rsid w:val="001C4887"/>
    <w:rsid w:val="001C49C9"/>
    <w:rsid w:val="001C5DDC"/>
    <w:rsid w:val="001C78C6"/>
    <w:rsid w:val="001C796B"/>
    <w:rsid w:val="001D1671"/>
    <w:rsid w:val="001D2C0D"/>
    <w:rsid w:val="001D3060"/>
    <w:rsid w:val="001D796E"/>
    <w:rsid w:val="001D7F7A"/>
    <w:rsid w:val="001F28D0"/>
    <w:rsid w:val="001F2C0A"/>
    <w:rsid w:val="001F4771"/>
    <w:rsid w:val="001F534C"/>
    <w:rsid w:val="001F6331"/>
    <w:rsid w:val="00203FAD"/>
    <w:rsid w:val="002053F3"/>
    <w:rsid w:val="00205EFC"/>
    <w:rsid w:val="00211842"/>
    <w:rsid w:val="00211C30"/>
    <w:rsid w:val="00212093"/>
    <w:rsid w:val="0021258D"/>
    <w:rsid w:val="002127A9"/>
    <w:rsid w:val="00212C71"/>
    <w:rsid w:val="00215C6C"/>
    <w:rsid w:val="002166A2"/>
    <w:rsid w:val="00216760"/>
    <w:rsid w:val="00216B7D"/>
    <w:rsid w:val="00227BF1"/>
    <w:rsid w:val="002302F5"/>
    <w:rsid w:val="0023141C"/>
    <w:rsid w:val="002325D2"/>
    <w:rsid w:val="002342BB"/>
    <w:rsid w:val="00235543"/>
    <w:rsid w:val="0024267B"/>
    <w:rsid w:val="00243C29"/>
    <w:rsid w:val="002442A0"/>
    <w:rsid w:val="002455E2"/>
    <w:rsid w:val="00247690"/>
    <w:rsid w:val="00251D00"/>
    <w:rsid w:val="00255251"/>
    <w:rsid w:val="00256CFC"/>
    <w:rsid w:val="002623A9"/>
    <w:rsid w:val="00262A83"/>
    <w:rsid w:val="00262C59"/>
    <w:rsid w:val="00263330"/>
    <w:rsid w:val="00263EB4"/>
    <w:rsid w:val="00270ADD"/>
    <w:rsid w:val="00271365"/>
    <w:rsid w:val="002734E9"/>
    <w:rsid w:val="0027798F"/>
    <w:rsid w:val="00280836"/>
    <w:rsid w:val="00281C4E"/>
    <w:rsid w:val="00283010"/>
    <w:rsid w:val="00284141"/>
    <w:rsid w:val="00284357"/>
    <w:rsid w:val="002857B6"/>
    <w:rsid w:val="002858CE"/>
    <w:rsid w:val="00286111"/>
    <w:rsid w:val="00287416"/>
    <w:rsid w:val="00290F79"/>
    <w:rsid w:val="00291359"/>
    <w:rsid w:val="00294146"/>
    <w:rsid w:val="0029475D"/>
    <w:rsid w:val="00294924"/>
    <w:rsid w:val="002956AD"/>
    <w:rsid w:val="002A20A8"/>
    <w:rsid w:val="002A3F88"/>
    <w:rsid w:val="002A54C7"/>
    <w:rsid w:val="002A5863"/>
    <w:rsid w:val="002A5E76"/>
    <w:rsid w:val="002A68AF"/>
    <w:rsid w:val="002A738A"/>
    <w:rsid w:val="002B0679"/>
    <w:rsid w:val="002B1526"/>
    <w:rsid w:val="002B5F1E"/>
    <w:rsid w:val="002B623A"/>
    <w:rsid w:val="002B6D49"/>
    <w:rsid w:val="002B7049"/>
    <w:rsid w:val="002B7F14"/>
    <w:rsid w:val="002C1393"/>
    <w:rsid w:val="002C21AD"/>
    <w:rsid w:val="002C3AE5"/>
    <w:rsid w:val="002C4185"/>
    <w:rsid w:val="002C4F98"/>
    <w:rsid w:val="002C5280"/>
    <w:rsid w:val="002C68AE"/>
    <w:rsid w:val="002C6C52"/>
    <w:rsid w:val="002D154A"/>
    <w:rsid w:val="002D2C07"/>
    <w:rsid w:val="002D2F85"/>
    <w:rsid w:val="002D3F55"/>
    <w:rsid w:val="002D639E"/>
    <w:rsid w:val="002D6ABD"/>
    <w:rsid w:val="002D744F"/>
    <w:rsid w:val="002E05C4"/>
    <w:rsid w:val="002E09B6"/>
    <w:rsid w:val="002E203A"/>
    <w:rsid w:val="002E371C"/>
    <w:rsid w:val="002E5411"/>
    <w:rsid w:val="002E5550"/>
    <w:rsid w:val="002E5AF0"/>
    <w:rsid w:val="002E68E2"/>
    <w:rsid w:val="002E7A51"/>
    <w:rsid w:val="002F3D9F"/>
    <w:rsid w:val="002F5703"/>
    <w:rsid w:val="002F76E6"/>
    <w:rsid w:val="002F7911"/>
    <w:rsid w:val="003022C8"/>
    <w:rsid w:val="003026B8"/>
    <w:rsid w:val="00304827"/>
    <w:rsid w:val="00306527"/>
    <w:rsid w:val="0031145A"/>
    <w:rsid w:val="0031148D"/>
    <w:rsid w:val="00321112"/>
    <w:rsid w:val="00322AD9"/>
    <w:rsid w:val="003238CE"/>
    <w:rsid w:val="003243E8"/>
    <w:rsid w:val="00331C28"/>
    <w:rsid w:val="00333E6A"/>
    <w:rsid w:val="003343A5"/>
    <w:rsid w:val="003343E6"/>
    <w:rsid w:val="00341BC0"/>
    <w:rsid w:val="00345BE3"/>
    <w:rsid w:val="00346377"/>
    <w:rsid w:val="00350589"/>
    <w:rsid w:val="0035384D"/>
    <w:rsid w:val="00354314"/>
    <w:rsid w:val="0035692E"/>
    <w:rsid w:val="003622B8"/>
    <w:rsid w:val="00364DFF"/>
    <w:rsid w:val="00367219"/>
    <w:rsid w:val="003673B7"/>
    <w:rsid w:val="003706DB"/>
    <w:rsid w:val="0037251D"/>
    <w:rsid w:val="00374ADA"/>
    <w:rsid w:val="003800FE"/>
    <w:rsid w:val="00380263"/>
    <w:rsid w:val="003824B9"/>
    <w:rsid w:val="00383CB9"/>
    <w:rsid w:val="00384EF9"/>
    <w:rsid w:val="00385943"/>
    <w:rsid w:val="00385AB2"/>
    <w:rsid w:val="00386476"/>
    <w:rsid w:val="00386A2C"/>
    <w:rsid w:val="0039015C"/>
    <w:rsid w:val="00390CAA"/>
    <w:rsid w:val="00390F1F"/>
    <w:rsid w:val="00391372"/>
    <w:rsid w:val="0039297D"/>
    <w:rsid w:val="00393F0E"/>
    <w:rsid w:val="003945DF"/>
    <w:rsid w:val="00396A9A"/>
    <w:rsid w:val="003973FD"/>
    <w:rsid w:val="003977FC"/>
    <w:rsid w:val="003A01A7"/>
    <w:rsid w:val="003A181B"/>
    <w:rsid w:val="003A21C1"/>
    <w:rsid w:val="003A4DA8"/>
    <w:rsid w:val="003A50DB"/>
    <w:rsid w:val="003A7F42"/>
    <w:rsid w:val="003B015E"/>
    <w:rsid w:val="003B02BD"/>
    <w:rsid w:val="003B07E4"/>
    <w:rsid w:val="003B1F96"/>
    <w:rsid w:val="003B3B9A"/>
    <w:rsid w:val="003B64DF"/>
    <w:rsid w:val="003C19C8"/>
    <w:rsid w:val="003C2463"/>
    <w:rsid w:val="003C3E25"/>
    <w:rsid w:val="003C5319"/>
    <w:rsid w:val="003D1501"/>
    <w:rsid w:val="003D27CE"/>
    <w:rsid w:val="003D2E7D"/>
    <w:rsid w:val="003D680D"/>
    <w:rsid w:val="003D7A6E"/>
    <w:rsid w:val="003D7AEC"/>
    <w:rsid w:val="003E26D1"/>
    <w:rsid w:val="003E2952"/>
    <w:rsid w:val="003E42CC"/>
    <w:rsid w:val="003F1A05"/>
    <w:rsid w:val="003F2220"/>
    <w:rsid w:val="003F25CA"/>
    <w:rsid w:val="003F3ED7"/>
    <w:rsid w:val="003F5526"/>
    <w:rsid w:val="003F7C7D"/>
    <w:rsid w:val="00400728"/>
    <w:rsid w:val="00401772"/>
    <w:rsid w:val="00401D2F"/>
    <w:rsid w:val="004024F5"/>
    <w:rsid w:val="00404283"/>
    <w:rsid w:val="004053A0"/>
    <w:rsid w:val="00406E7A"/>
    <w:rsid w:val="00410A45"/>
    <w:rsid w:val="00411DFF"/>
    <w:rsid w:val="0041212E"/>
    <w:rsid w:val="0041347F"/>
    <w:rsid w:val="00413597"/>
    <w:rsid w:val="00413A18"/>
    <w:rsid w:val="00416FF5"/>
    <w:rsid w:val="00417838"/>
    <w:rsid w:val="00422162"/>
    <w:rsid w:val="004245EF"/>
    <w:rsid w:val="00424D67"/>
    <w:rsid w:val="004266E1"/>
    <w:rsid w:val="0043278A"/>
    <w:rsid w:val="00433E9E"/>
    <w:rsid w:val="00436501"/>
    <w:rsid w:val="00436A1E"/>
    <w:rsid w:val="00436A6D"/>
    <w:rsid w:val="004372D5"/>
    <w:rsid w:val="0044295A"/>
    <w:rsid w:val="004461B9"/>
    <w:rsid w:val="0044737D"/>
    <w:rsid w:val="00451272"/>
    <w:rsid w:val="00453239"/>
    <w:rsid w:val="00453A8B"/>
    <w:rsid w:val="004551A2"/>
    <w:rsid w:val="00456A20"/>
    <w:rsid w:val="00456DA9"/>
    <w:rsid w:val="0045796E"/>
    <w:rsid w:val="00457D62"/>
    <w:rsid w:val="004601E8"/>
    <w:rsid w:val="00462EE0"/>
    <w:rsid w:val="004637FB"/>
    <w:rsid w:val="00463A60"/>
    <w:rsid w:val="00465E68"/>
    <w:rsid w:val="00466E8C"/>
    <w:rsid w:val="004714C5"/>
    <w:rsid w:val="0047292C"/>
    <w:rsid w:val="00473289"/>
    <w:rsid w:val="00473715"/>
    <w:rsid w:val="0047475E"/>
    <w:rsid w:val="00474C81"/>
    <w:rsid w:val="00476DC2"/>
    <w:rsid w:val="0047705E"/>
    <w:rsid w:val="004801D7"/>
    <w:rsid w:val="00483AA7"/>
    <w:rsid w:val="0048782D"/>
    <w:rsid w:val="00493CF3"/>
    <w:rsid w:val="00494302"/>
    <w:rsid w:val="004A0A0F"/>
    <w:rsid w:val="004A0DB0"/>
    <w:rsid w:val="004A10A9"/>
    <w:rsid w:val="004A2B7D"/>
    <w:rsid w:val="004A2CD9"/>
    <w:rsid w:val="004A40D8"/>
    <w:rsid w:val="004A4489"/>
    <w:rsid w:val="004A79A1"/>
    <w:rsid w:val="004B06FC"/>
    <w:rsid w:val="004B3D47"/>
    <w:rsid w:val="004B735D"/>
    <w:rsid w:val="004C542F"/>
    <w:rsid w:val="004C683D"/>
    <w:rsid w:val="004D05EB"/>
    <w:rsid w:val="004D08A4"/>
    <w:rsid w:val="004D0CDA"/>
    <w:rsid w:val="004D0FCE"/>
    <w:rsid w:val="004D1A4E"/>
    <w:rsid w:val="004D2921"/>
    <w:rsid w:val="004D3C7E"/>
    <w:rsid w:val="004D431E"/>
    <w:rsid w:val="004D5665"/>
    <w:rsid w:val="004D5A78"/>
    <w:rsid w:val="004D63C3"/>
    <w:rsid w:val="004D6F2F"/>
    <w:rsid w:val="004E06B6"/>
    <w:rsid w:val="004E2FDE"/>
    <w:rsid w:val="004E372D"/>
    <w:rsid w:val="004E68F4"/>
    <w:rsid w:val="004E6BEE"/>
    <w:rsid w:val="004E7468"/>
    <w:rsid w:val="004F484D"/>
    <w:rsid w:val="004F57F1"/>
    <w:rsid w:val="004F5BE9"/>
    <w:rsid w:val="004F6756"/>
    <w:rsid w:val="00500529"/>
    <w:rsid w:val="00500DBD"/>
    <w:rsid w:val="00502723"/>
    <w:rsid w:val="00503A04"/>
    <w:rsid w:val="00505205"/>
    <w:rsid w:val="0050542B"/>
    <w:rsid w:val="005054BF"/>
    <w:rsid w:val="0050780C"/>
    <w:rsid w:val="00507E8E"/>
    <w:rsid w:val="00511C18"/>
    <w:rsid w:val="00511CD1"/>
    <w:rsid w:val="00512872"/>
    <w:rsid w:val="005142EA"/>
    <w:rsid w:val="005149CC"/>
    <w:rsid w:val="00514B45"/>
    <w:rsid w:val="00516946"/>
    <w:rsid w:val="005201E8"/>
    <w:rsid w:val="00522CA2"/>
    <w:rsid w:val="005249F9"/>
    <w:rsid w:val="00524F4E"/>
    <w:rsid w:val="00525732"/>
    <w:rsid w:val="005268EB"/>
    <w:rsid w:val="005273EA"/>
    <w:rsid w:val="00536C39"/>
    <w:rsid w:val="005375A6"/>
    <w:rsid w:val="00537AE4"/>
    <w:rsid w:val="005424EE"/>
    <w:rsid w:val="00542F22"/>
    <w:rsid w:val="0054363B"/>
    <w:rsid w:val="00546EBB"/>
    <w:rsid w:val="00551E36"/>
    <w:rsid w:val="00553E94"/>
    <w:rsid w:val="00554E7E"/>
    <w:rsid w:val="00560C1B"/>
    <w:rsid w:val="00560D57"/>
    <w:rsid w:val="0056163C"/>
    <w:rsid w:val="00561877"/>
    <w:rsid w:val="00561D5D"/>
    <w:rsid w:val="005628B5"/>
    <w:rsid w:val="00562E63"/>
    <w:rsid w:val="0056310A"/>
    <w:rsid w:val="00564963"/>
    <w:rsid w:val="00564D40"/>
    <w:rsid w:val="00567751"/>
    <w:rsid w:val="005770F2"/>
    <w:rsid w:val="0058037F"/>
    <w:rsid w:val="00580520"/>
    <w:rsid w:val="00580C57"/>
    <w:rsid w:val="00583857"/>
    <w:rsid w:val="00583B9E"/>
    <w:rsid w:val="00583BD1"/>
    <w:rsid w:val="00587107"/>
    <w:rsid w:val="005907E6"/>
    <w:rsid w:val="00590B8C"/>
    <w:rsid w:val="00591439"/>
    <w:rsid w:val="00591906"/>
    <w:rsid w:val="00591E36"/>
    <w:rsid w:val="00591FDF"/>
    <w:rsid w:val="0059565D"/>
    <w:rsid w:val="00595D38"/>
    <w:rsid w:val="0059600C"/>
    <w:rsid w:val="00596185"/>
    <w:rsid w:val="00596596"/>
    <w:rsid w:val="005A04BE"/>
    <w:rsid w:val="005A15E0"/>
    <w:rsid w:val="005A44DF"/>
    <w:rsid w:val="005A64B9"/>
    <w:rsid w:val="005A73CE"/>
    <w:rsid w:val="005B554A"/>
    <w:rsid w:val="005B5F52"/>
    <w:rsid w:val="005C05E8"/>
    <w:rsid w:val="005C076D"/>
    <w:rsid w:val="005D0F61"/>
    <w:rsid w:val="005D2086"/>
    <w:rsid w:val="005D27B2"/>
    <w:rsid w:val="005D632E"/>
    <w:rsid w:val="005D6C22"/>
    <w:rsid w:val="005E06DC"/>
    <w:rsid w:val="005E0750"/>
    <w:rsid w:val="005E5DDC"/>
    <w:rsid w:val="005E5FCA"/>
    <w:rsid w:val="005F0BE4"/>
    <w:rsid w:val="005F1494"/>
    <w:rsid w:val="005F5794"/>
    <w:rsid w:val="005F5811"/>
    <w:rsid w:val="005F69B8"/>
    <w:rsid w:val="005F7265"/>
    <w:rsid w:val="005F76DB"/>
    <w:rsid w:val="006018FB"/>
    <w:rsid w:val="006033F2"/>
    <w:rsid w:val="006041C9"/>
    <w:rsid w:val="0060469A"/>
    <w:rsid w:val="00611BC6"/>
    <w:rsid w:val="00611E16"/>
    <w:rsid w:val="00611FDA"/>
    <w:rsid w:val="00613142"/>
    <w:rsid w:val="006171E4"/>
    <w:rsid w:val="00617766"/>
    <w:rsid w:val="00620C68"/>
    <w:rsid w:val="00622A73"/>
    <w:rsid w:val="00622BB1"/>
    <w:rsid w:val="00622C77"/>
    <w:rsid w:val="00622D10"/>
    <w:rsid w:val="0062314E"/>
    <w:rsid w:val="006237F6"/>
    <w:rsid w:val="0063100D"/>
    <w:rsid w:val="00634630"/>
    <w:rsid w:val="00635179"/>
    <w:rsid w:val="00635E35"/>
    <w:rsid w:val="00636143"/>
    <w:rsid w:val="006368ED"/>
    <w:rsid w:val="00640C65"/>
    <w:rsid w:val="00640CA1"/>
    <w:rsid w:val="00641314"/>
    <w:rsid w:val="00645621"/>
    <w:rsid w:val="00650182"/>
    <w:rsid w:val="00650E1B"/>
    <w:rsid w:val="006516D7"/>
    <w:rsid w:val="00652432"/>
    <w:rsid w:val="00654635"/>
    <w:rsid w:val="00655910"/>
    <w:rsid w:val="0065647C"/>
    <w:rsid w:val="00657247"/>
    <w:rsid w:val="00657826"/>
    <w:rsid w:val="00660449"/>
    <w:rsid w:val="00663536"/>
    <w:rsid w:val="00665EC9"/>
    <w:rsid w:val="00665FA8"/>
    <w:rsid w:val="006670A0"/>
    <w:rsid w:val="00667B44"/>
    <w:rsid w:val="006708E6"/>
    <w:rsid w:val="00671A32"/>
    <w:rsid w:val="00672625"/>
    <w:rsid w:val="00674C8E"/>
    <w:rsid w:val="0067559A"/>
    <w:rsid w:val="00676998"/>
    <w:rsid w:val="00677129"/>
    <w:rsid w:val="00680AD8"/>
    <w:rsid w:val="00680C76"/>
    <w:rsid w:val="00680DC7"/>
    <w:rsid w:val="00682072"/>
    <w:rsid w:val="00682E9E"/>
    <w:rsid w:val="00682EE1"/>
    <w:rsid w:val="00683188"/>
    <w:rsid w:val="00683EC7"/>
    <w:rsid w:val="00683ECE"/>
    <w:rsid w:val="00685AFE"/>
    <w:rsid w:val="00690B8E"/>
    <w:rsid w:val="00691269"/>
    <w:rsid w:val="00693124"/>
    <w:rsid w:val="006933B9"/>
    <w:rsid w:val="00694426"/>
    <w:rsid w:val="00695625"/>
    <w:rsid w:val="006A0746"/>
    <w:rsid w:val="006A205C"/>
    <w:rsid w:val="006A27A1"/>
    <w:rsid w:val="006A2A32"/>
    <w:rsid w:val="006A37F7"/>
    <w:rsid w:val="006A4F49"/>
    <w:rsid w:val="006A52A1"/>
    <w:rsid w:val="006A6161"/>
    <w:rsid w:val="006B0BC1"/>
    <w:rsid w:val="006C150A"/>
    <w:rsid w:val="006C25B1"/>
    <w:rsid w:val="006C2662"/>
    <w:rsid w:val="006C2ED1"/>
    <w:rsid w:val="006C5BBA"/>
    <w:rsid w:val="006D1BDC"/>
    <w:rsid w:val="006D5D76"/>
    <w:rsid w:val="006D796D"/>
    <w:rsid w:val="006D7B3B"/>
    <w:rsid w:val="006E18B0"/>
    <w:rsid w:val="006E2D4C"/>
    <w:rsid w:val="006E3652"/>
    <w:rsid w:val="006E3F56"/>
    <w:rsid w:val="006E5289"/>
    <w:rsid w:val="006F1198"/>
    <w:rsid w:val="006F17D9"/>
    <w:rsid w:val="006F3757"/>
    <w:rsid w:val="006F4C1E"/>
    <w:rsid w:val="00701706"/>
    <w:rsid w:val="007026DE"/>
    <w:rsid w:val="00706770"/>
    <w:rsid w:val="0070681A"/>
    <w:rsid w:val="00706951"/>
    <w:rsid w:val="00707B72"/>
    <w:rsid w:val="0071115B"/>
    <w:rsid w:val="0071247C"/>
    <w:rsid w:val="0071537C"/>
    <w:rsid w:val="007169A2"/>
    <w:rsid w:val="00717CB1"/>
    <w:rsid w:val="00724B1A"/>
    <w:rsid w:val="00724D93"/>
    <w:rsid w:val="00730208"/>
    <w:rsid w:val="00731016"/>
    <w:rsid w:val="0073179F"/>
    <w:rsid w:val="007322F6"/>
    <w:rsid w:val="007334E1"/>
    <w:rsid w:val="007370AA"/>
    <w:rsid w:val="007400CD"/>
    <w:rsid w:val="00740135"/>
    <w:rsid w:val="0074266F"/>
    <w:rsid w:val="00742CA9"/>
    <w:rsid w:val="007434EE"/>
    <w:rsid w:val="0074394B"/>
    <w:rsid w:val="00745813"/>
    <w:rsid w:val="007458B2"/>
    <w:rsid w:val="007464F6"/>
    <w:rsid w:val="00747C15"/>
    <w:rsid w:val="0075549C"/>
    <w:rsid w:val="00756EE3"/>
    <w:rsid w:val="0075747E"/>
    <w:rsid w:val="007578BF"/>
    <w:rsid w:val="007578C9"/>
    <w:rsid w:val="007616DA"/>
    <w:rsid w:val="00763D51"/>
    <w:rsid w:val="00766E45"/>
    <w:rsid w:val="00774828"/>
    <w:rsid w:val="007754C8"/>
    <w:rsid w:val="0077578E"/>
    <w:rsid w:val="007817BB"/>
    <w:rsid w:val="00783F94"/>
    <w:rsid w:val="007853A5"/>
    <w:rsid w:val="0078728E"/>
    <w:rsid w:val="0079155A"/>
    <w:rsid w:val="00792CCE"/>
    <w:rsid w:val="00794DE0"/>
    <w:rsid w:val="00796854"/>
    <w:rsid w:val="007A05B3"/>
    <w:rsid w:val="007A1E13"/>
    <w:rsid w:val="007A2003"/>
    <w:rsid w:val="007A21F3"/>
    <w:rsid w:val="007A2F3D"/>
    <w:rsid w:val="007A59AC"/>
    <w:rsid w:val="007A63B1"/>
    <w:rsid w:val="007A66C9"/>
    <w:rsid w:val="007B0754"/>
    <w:rsid w:val="007B2190"/>
    <w:rsid w:val="007C3DC5"/>
    <w:rsid w:val="007C4C0F"/>
    <w:rsid w:val="007C5F67"/>
    <w:rsid w:val="007C609D"/>
    <w:rsid w:val="007C6659"/>
    <w:rsid w:val="007C693A"/>
    <w:rsid w:val="007C6DF3"/>
    <w:rsid w:val="007C6E95"/>
    <w:rsid w:val="007D0447"/>
    <w:rsid w:val="007D1BEB"/>
    <w:rsid w:val="007D3710"/>
    <w:rsid w:val="007D57EE"/>
    <w:rsid w:val="007E05D4"/>
    <w:rsid w:val="007E675E"/>
    <w:rsid w:val="007E6DA5"/>
    <w:rsid w:val="007F0ADB"/>
    <w:rsid w:val="007F4CCC"/>
    <w:rsid w:val="007F5B42"/>
    <w:rsid w:val="007F7A17"/>
    <w:rsid w:val="00803E41"/>
    <w:rsid w:val="00805505"/>
    <w:rsid w:val="008056F0"/>
    <w:rsid w:val="00805A3E"/>
    <w:rsid w:val="00807B32"/>
    <w:rsid w:val="008101CA"/>
    <w:rsid w:val="008104DE"/>
    <w:rsid w:val="00814A9E"/>
    <w:rsid w:val="00815B35"/>
    <w:rsid w:val="00816AFE"/>
    <w:rsid w:val="0082189F"/>
    <w:rsid w:val="00822BC9"/>
    <w:rsid w:val="008277A5"/>
    <w:rsid w:val="00830903"/>
    <w:rsid w:val="0083153F"/>
    <w:rsid w:val="00832A91"/>
    <w:rsid w:val="00832A9F"/>
    <w:rsid w:val="008340F9"/>
    <w:rsid w:val="0083412A"/>
    <w:rsid w:val="00841464"/>
    <w:rsid w:val="008450D5"/>
    <w:rsid w:val="00845160"/>
    <w:rsid w:val="00845208"/>
    <w:rsid w:val="00845780"/>
    <w:rsid w:val="00845A38"/>
    <w:rsid w:val="0085230F"/>
    <w:rsid w:val="00852D27"/>
    <w:rsid w:val="008530B9"/>
    <w:rsid w:val="00854699"/>
    <w:rsid w:val="00863E63"/>
    <w:rsid w:val="0086420E"/>
    <w:rsid w:val="00865740"/>
    <w:rsid w:val="008672D3"/>
    <w:rsid w:val="00867944"/>
    <w:rsid w:val="008679DA"/>
    <w:rsid w:val="00867EF5"/>
    <w:rsid w:val="008727C9"/>
    <w:rsid w:val="00873216"/>
    <w:rsid w:val="00875285"/>
    <w:rsid w:val="00877A16"/>
    <w:rsid w:val="00881D15"/>
    <w:rsid w:val="00882F34"/>
    <w:rsid w:val="008842A5"/>
    <w:rsid w:val="0088467C"/>
    <w:rsid w:val="008901A4"/>
    <w:rsid w:val="00890526"/>
    <w:rsid w:val="00894A09"/>
    <w:rsid w:val="00894E5B"/>
    <w:rsid w:val="008A1144"/>
    <w:rsid w:val="008A5A6E"/>
    <w:rsid w:val="008A644E"/>
    <w:rsid w:val="008B27A5"/>
    <w:rsid w:val="008B6070"/>
    <w:rsid w:val="008C006B"/>
    <w:rsid w:val="008C52AF"/>
    <w:rsid w:val="008C6366"/>
    <w:rsid w:val="008C6944"/>
    <w:rsid w:val="008C76BB"/>
    <w:rsid w:val="008C7CDA"/>
    <w:rsid w:val="008D0CC5"/>
    <w:rsid w:val="008D23F0"/>
    <w:rsid w:val="008D76FC"/>
    <w:rsid w:val="008D76FD"/>
    <w:rsid w:val="008E013F"/>
    <w:rsid w:val="008E12D8"/>
    <w:rsid w:val="008E361F"/>
    <w:rsid w:val="008E42CB"/>
    <w:rsid w:val="008E6319"/>
    <w:rsid w:val="008E71D2"/>
    <w:rsid w:val="008E7857"/>
    <w:rsid w:val="008E7D31"/>
    <w:rsid w:val="008F3D81"/>
    <w:rsid w:val="008F6E31"/>
    <w:rsid w:val="008F7E41"/>
    <w:rsid w:val="00900E54"/>
    <w:rsid w:val="009018E3"/>
    <w:rsid w:val="00901FEF"/>
    <w:rsid w:val="00902721"/>
    <w:rsid w:val="00910BD7"/>
    <w:rsid w:val="009126E4"/>
    <w:rsid w:val="00914C12"/>
    <w:rsid w:val="00915D2C"/>
    <w:rsid w:val="00921833"/>
    <w:rsid w:val="00922133"/>
    <w:rsid w:val="00922268"/>
    <w:rsid w:val="0092263B"/>
    <w:rsid w:val="00925464"/>
    <w:rsid w:val="0092591B"/>
    <w:rsid w:val="00927AAF"/>
    <w:rsid w:val="009336F4"/>
    <w:rsid w:val="00934488"/>
    <w:rsid w:val="00936F14"/>
    <w:rsid w:val="00940B0C"/>
    <w:rsid w:val="00942057"/>
    <w:rsid w:val="00943725"/>
    <w:rsid w:val="00943EE1"/>
    <w:rsid w:val="00946363"/>
    <w:rsid w:val="00946930"/>
    <w:rsid w:val="00950A64"/>
    <w:rsid w:val="00950BA9"/>
    <w:rsid w:val="00951B32"/>
    <w:rsid w:val="00951FB2"/>
    <w:rsid w:val="00952C49"/>
    <w:rsid w:val="009557AF"/>
    <w:rsid w:val="00955932"/>
    <w:rsid w:val="00955936"/>
    <w:rsid w:val="0095646F"/>
    <w:rsid w:val="0096150B"/>
    <w:rsid w:val="009646E9"/>
    <w:rsid w:val="00964E89"/>
    <w:rsid w:val="009654A0"/>
    <w:rsid w:val="00966B15"/>
    <w:rsid w:val="00967459"/>
    <w:rsid w:val="0097047F"/>
    <w:rsid w:val="0097168A"/>
    <w:rsid w:val="009719A7"/>
    <w:rsid w:val="009722E0"/>
    <w:rsid w:val="0097263C"/>
    <w:rsid w:val="00983A32"/>
    <w:rsid w:val="00985661"/>
    <w:rsid w:val="00985BC5"/>
    <w:rsid w:val="00985D57"/>
    <w:rsid w:val="00986174"/>
    <w:rsid w:val="009978D7"/>
    <w:rsid w:val="009A124F"/>
    <w:rsid w:val="009A163F"/>
    <w:rsid w:val="009A17A5"/>
    <w:rsid w:val="009A1DE6"/>
    <w:rsid w:val="009A24BF"/>
    <w:rsid w:val="009A2C76"/>
    <w:rsid w:val="009A386E"/>
    <w:rsid w:val="009A418F"/>
    <w:rsid w:val="009A5CB8"/>
    <w:rsid w:val="009A5FE6"/>
    <w:rsid w:val="009B0D1A"/>
    <w:rsid w:val="009B1987"/>
    <w:rsid w:val="009B28C8"/>
    <w:rsid w:val="009B34B1"/>
    <w:rsid w:val="009B486B"/>
    <w:rsid w:val="009B5998"/>
    <w:rsid w:val="009D1BC7"/>
    <w:rsid w:val="009D1ED7"/>
    <w:rsid w:val="009D25FE"/>
    <w:rsid w:val="009D5EBF"/>
    <w:rsid w:val="009E0703"/>
    <w:rsid w:val="009E0FC0"/>
    <w:rsid w:val="009E47AE"/>
    <w:rsid w:val="009E5CFA"/>
    <w:rsid w:val="009E7502"/>
    <w:rsid w:val="009E78FB"/>
    <w:rsid w:val="009F5029"/>
    <w:rsid w:val="009F68BA"/>
    <w:rsid w:val="00A00470"/>
    <w:rsid w:val="00A01DD7"/>
    <w:rsid w:val="00A02D33"/>
    <w:rsid w:val="00A035BA"/>
    <w:rsid w:val="00A03D66"/>
    <w:rsid w:val="00A03DC6"/>
    <w:rsid w:val="00A05751"/>
    <w:rsid w:val="00A05C15"/>
    <w:rsid w:val="00A07F5F"/>
    <w:rsid w:val="00A131D2"/>
    <w:rsid w:val="00A135B1"/>
    <w:rsid w:val="00A1723B"/>
    <w:rsid w:val="00A17442"/>
    <w:rsid w:val="00A21FFF"/>
    <w:rsid w:val="00A2543E"/>
    <w:rsid w:val="00A25F55"/>
    <w:rsid w:val="00A30BEB"/>
    <w:rsid w:val="00A3209C"/>
    <w:rsid w:val="00A355B8"/>
    <w:rsid w:val="00A40323"/>
    <w:rsid w:val="00A40E1D"/>
    <w:rsid w:val="00A44FF1"/>
    <w:rsid w:val="00A506AC"/>
    <w:rsid w:val="00A51ADF"/>
    <w:rsid w:val="00A52BD6"/>
    <w:rsid w:val="00A539AD"/>
    <w:rsid w:val="00A53BC4"/>
    <w:rsid w:val="00A54DD6"/>
    <w:rsid w:val="00A618D8"/>
    <w:rsid w:val="00A67950"/>
    <w:rsid w:val="00A7063F"/>
    <w:rsid w:val="00A71FE9"/>
    <w:rsid w:val="00A734CA"/>
    <w:rsid w:val="00A75D2E"/>
    <w:rsid w:val="00A76EDB"/>
    <w:rsid w:val="00A775C3"/>
    <w:rsid w:val="00A904B5"/>
    <w:rsid w:val="00A90E5B"/>
    <w:rsid w:val="00A91FBF"/>
    <w:rsid w:val="00A92898"/>
    <w:rsid w:val="00A938C5"/>
    <w:rsid w:val="00A938CF"/>
    <w:rsid w:val="00A94011"/>
    <w:rsid w:val="00A948A5"/>
    <w:rsid w:val="00AA0E88"/>
    <w:rsid w:val="00AA1D12"/>
    <w:rsid w:val="00AA2FC6"/>
    <w:rsid w:val="00AA53DE"/>
    <w:rsid w:val="00AA7C6D"/>
    <w:rsid w:val="00AB0468"/>
    <w:rsid w:val="00AB1F1A"/>
    <w:rsid w:val="00AB5FC7"/>
    <w:rsid w:val="00AB6603"/>
    <w:rsid w:val="00AC182C"/>
    <w:rsid w:val="00AC1963"/>
    <w:rsid w:val="00AC3A01"/>
    <w:rsid w:val="00AC499B"/>
    <w:rsid w:val="00AC6D04"/>
    <w:rsid w:val="00AC6FD3"/>
    <w:rsid w:val="00AD3AD1"/>
    <w:rsid w:val="00AD624C"/>
    <w:rsid w:val="00AD7E5C"/>
    <w:rsid w:val="00AE2E2B"/>
    <w:rsid w:val="00AE394D"/>
    <w:rsid w:val="00AE3EBB"/>
    <w:rsid w:val="00AE55DF"/>
    <w:rsid w:val="00AE6118"/>
    <w:rsid w:val="00AE6986"/>
    <w:rsid w:val="00AE7B8A"/>
    <w:rsid w:val="00AF037A"/>
    <w:rsid w:val="00AF03B6"/>
    <w:rsid w:val="00AF0A3B"/>
    <w:rsid w:val="00AF29E4"/>
    <w:rsid w:val="00AF300D"/>
    <w:rsid w:val="00AF3518"/>
    <w:rsid w:val="00AF4BBE"/>
    <w:rsid w:val="00AF5604"/>
    <w:rsid w:val="00AF70B0"/>
    <w:rsid w:val="00AF7640"/>
    <w:rsid w:val="00B00FE8"/>
    <w:rsid w:val="00B0444D"/>
    <w:rsid w:val="00B049DB"/>
    <w:rsid w:val="00B05FE1"/>
    <w:rsid w:val="00B065A4"/>
    <w:rsid w:val="00B0710F"/>
    <w:rsid w:val="00B14D8C"/>
    <w:rsid w:val="00B20388"/>
    <w:rsid w:val="00B21004"/>
    <w:rsid w:val="00B21031"/>
    <w:rsid w:val="00B229A0"/>
    <w:rsid w:val="00B256C9"/>
    <w:rsid w:val="00B2616F"/>
    <w:rsid w:val="00B2734D"/>
    <w:rsid w:val="00B3131E"/>
    <w:rsid w:val="00B33C11"/>
    <w:rsid w:val="00B34D1B"/>
    <w:rsid w:val="00B35FCC"/>
    <w:rsid w:val="00B37CBB"/>
    <w:rsid w:val="00B43306"/>
    <w:rsid w:val="00B446D3"/>
    <w:rsid w:val="00B45975"/>
    <w:rsid w:val="00B50BE7"/>
    <w:rsid w:val="00B50F2B"/>
    <w:rsid w:val="00B51CA0"/>
    <w:rsid w:val="00B5309B"/>
    <w:rsid w:val="00B53C43"/>
    <w:rsid w:val="00B54950"/>
    <w:rsid w:val="00B602ED"/>
    <w:rsid w:val="00B62FB6"/>
    <w:rsid w:val="00B631CE"/>
    <w:rsid w:val="00B6334A"/>
    <w:rsid w:val="00B648D1"/>
    <w:rsid w:val="00B655AE"/>
    <w:rsid w:val="00B663AF"/>
    <w:rsid w:val="00B674E3"/>
    <w:rsid w:val="00B70746"/>
    <w:rsid w:val="00B70B99"/>
    <w:rsid w:val="00B73EB3"/>
    <w:rsid w:val="00B760ED"/>
    <w:rsid w:val="00B761A5"/>
    <w:rsid w:val="00B80745"/>
    <w:rsid w:val="00B80839"/>
    <w:rsid w:val="00B81FD8"/>
    <w:rsid w:val="00B82042"/>
    <w:rsid w:val="00B86B8F"/>
    <w:rsid w:val="00B87327"/>
    <w:rsid w:val="00B907AD"/>
    <w:rsid w:val="00B90990"/>
    <w:rsid w:val="00B90A96"/>
    <w:rsid w:val="00B911E0"/>
    <w:rsid w:val="00B91992"/>
    <w:rsid w:val="00B92291"/>
    <w:rsid w:val="00B932DB"/>
    <w:rsid w:val="00B934E2"/>
    <w:rsid w:val="00B9434F"/>
    <w:rsid w:val="00B96D16"/>
    <w:rsid w:val="00BA07B6"/>
    <w:rsid w:val="00BA2AA8"/>
    <w:rsid w:val="00BA41FB"/>
    <w:rsid w:val="00BA4A52"/>
    <w:rsid w:val="00BA73A7"/>
    <w:rsid w:val="00BB0943"/>
    <w:rsid w:val="00BB42A5"/>
    <w:rsid w:val="00BB7FB4"/>
    <w:rsid w:val="00BC014B"/>
    <w:rsid w:val="00BC1343"/>
    <w:rsid w:val="00BC158C"/>
    <w:rsid w:val="00BC36A6"/>
    <w:rsid w:val="00BC465F"/>
    <w:rsid w:val="00BD13B8"/>
    <w:rsid w:val="00BD2A91"/>
    <w:rsid w:val="00BD541F"/>
    <w:rsid w:val="00BD5BBF"/>
    <w:rsid w:val="00BD7495"/>
    <w:rsid w:val="00BE12CE"/>
    <w:rsid w:val="00BE36A6"/>
    <w:rsid w:val="00BE4395"/>
    <w:rsid w:val="00BE46C6"/>
    <w:rsid w:val="00BE55FB"/>
    <w:rsid w:val="00BE6500"/>
    <w:rsid w:val="00BF19F7"/>
    <w:rsid w:val="00BF38CC"/>
    <w:rsid w:val="00BF41D9"/>
    <w:rsid w:val="00BF642C"/>
    <w:rsid w:val="00BF672F"/>
    <w:rsid w:val="00BF6C83"/>
    <w:rsid w:val="00C014F5"/>
    <w:rsid w:val="00C026ED"/>
    <w:rsid w:val="00C02B47"/>
    <w:rsid w:val="00C03CA3"/>
    <w:rsid w:val="00C04B1D"/>
    <w:rsid w:val="00C0770A"/>
    <w:rsid w:val="00C122B2"/>
    <w:rsid w:val="00C13004"/>
    <w:rsid w:val="00C133C6"/>
    <w:rsid w:val="00C21934"/>
    <w:rsid w:val="00C313E0"/>
    <w:rsid w:val="00C314C8"/>
    <w:rsid w:val="00C320DD"/>
    <w:rsid w:val="00C33ABC"/>
    <w:rsid w:val="00C36B54"/>
    <w:rsid w:val="00C37D83"/>
    <w:rsid w:val="00C40C9C"/>
    <w:rsid w:val="00C419D4"/>
    <w:rsid w:val="00C508AF"/>
    <w:rsid w:val="00C51C63"/>
    <w:rsid w:val="00C523A8"/>
    <w:rsid w:val="00C523FB"/>
    <w:rsid w:val="00C526E0"/>
    <w:rsid w:val="00C57B2F"/>
    <w:rsid w:val="00C6055F"/>
    <w:rsid w:val="00C61BEF"/>
    <w:rsid w:val="00C66BD5"/>
    <w:rsid w:val="00C67B1E"/>
    <w:rsid w:val="00C67D4D"/>
    <w:rsid w:val="00C72AC4"/>
    <w:rsid w:val="00C731DA"/>
    <w:rsid w:val="00C7448A"/>
    <w:rsid w:val="00C75B34"/>
    <w:rsid w:val="00C77018"/>
    <w:rsid w:val="00C77D02"/>
    <w:rsid w:val="00C806C3"/>
    <w:rsid w:val="00C81212"/>
    <w:rsid w:val="00C82FED"/>
    <w:rsid w:val="00C85C91"/>
    <w:rsid w:val="00C87615"/>
    <w:rsid w:val="00C87EF1"/>
    <w:rsid w:val="00C91ADD"/>
    <w:rsid w:val="00C9274B"/>
    <w:rsid w:val="00C92FAE"/>
    <w:rsid w:val="00C95329"/>
    <w:rsid w:val="00C95725"/>
    <w:rsid w:val="00C960C0"/>
    <w:rsid w:val="00CA0152"/>
    <w:rsid w:val="00CA08C0"/>
    <w:rsid w:val="00CA299E"/>
    <w:rsid w:val="00CA3372"/>
    <w:rsid w:val="00CA343B"/>
    <w:rsid w:val="00CA593A"/>
    <w:rsid w:val="00CB102B"/>
    <w:rsid w:val="00CB2836"/>
    <w:rsid w:val="00CB2FDA"/>
    <w:rsid w:val="00CB3CD2"/>
    <w:rsid w:val="00CC055D"/>
    <w:rsid w:val="00CC0F83"/>
    <w:rsid w:val="00CC3549"/>
    <w:rsid w:val="00CC7524"/>
    <w:rsid w:val="00CC781D"/>
    <w:rsid w:val="00CC789E"/>
    <w:rsid w:val="00CD2FFE"/>
    <w:rsid w:val="00CD5B7A"/>
    <w:rsid w:val="00CE21B1"/>
    <w:rsid w:val="00CE26E7"/>
    <w:rsid w:val="00CE2AB3"/>
    <w:rsid w:val="00CE40B6"/>
    <w:rsid w:val="00CE44A7"/>
    <w:rsid w:val="00CE5409"/>
    <w:rsid w:val="00CE5F09"/>
    <w:rsid w:val="00CE6EE1"/>
    <w:rsid w:val="00CE793C"/>
    <w:rsid w:val="00CE7EC2"/>
    <w:rsid w:val="00CF0A90"/>
    <w:rsid w:val="00CF32D0"/>
    <w:rsid w:val="00CF6C31"/>
    <w:rsid w:val="00D012F1"/>
    <w:rsid w:val="00D06219"/>
    <w:rsid w:val="00D0716A"/>
    <w:rsid w:val="00D113B4"/>
    <w:rsid w:val="00D11DB4"/>
    <w:rsid w:val="00D1526D"/>
    <w:rsid w:val="00D17CE1"/>
    <w:rsid w:val="00D20BA0"/>
    <w:rsid w:val="00D22E45"/>
    <w:rsid w:val="00D23E6D"/>
    <w:rsid w:val="00D241E0"/>
    <w:rsid w:val="00D24571"/>
    <w:rsid w:val="00D250EE"/>
    <w:rsid w:val="00D2526E"/>
    <w:rsid w:val="00D25FD7"/>
    <w:rsid w:val="00D267C8"/>
    <w:rsid w:val="00D308F2"/>
    <w:rsid w:val="00D31F07"/>
    <w:rsid w:val="00D3243F"/>
    <w:rsid w:val="00D3267F"/>
    <w:rsid w:val="00D32B45"/>
    <w:rsid w:val="00D338AD"/>
    <w:rsid w:val="00D34062"/>
    <w:rsid w:val="00D35D9C"/>
    <w:rsid w:val="00D35E9E"/>
    <w:rsid w:val="00D36D6D"/>
    <w:rsid w:val="00D403E1"/>
    <w:rsid w:val="00D40859"/>
    <w:rsid w:val="00D40E81"/>
    <w:rsid w:val="00D41536"/>
    <w:rsid w:val="00D41901"/>
    <w:rsid w:val="00D41AB7"/>
    <w:rsid w:val="00D42B49"/>
    <w:rsid w:val="00D434F6"/>
    <w:rsid w:val="00D47DC6"/>
    <w:rsid w:val="00D50299"/>
    <w:rsid w:val="00D52CA5"/>
    <w:rsid w:val="00D534C2"/>
    <w:rsid w:val="00D53725"/>
    <w:rsid w:val="00D54266"/>
    <w:rsid w:val="00D543BD"/>
    <w:rsid w:val="00D54644"/>
    <w:rsid w:val="00D5567F"/>
    <w:rsid w:val="00D556EC"/>
    <w:rsid w:val="00D60045"/>
    <w:rsid w:val="00D61A5B"/>
    <w:rsid w:val="00D62B01"/>
    <w:rsid w:val="00D63DBD"/>
    <w:rsid w:val="00D64E4D"/>
    <w:rsid w:val="00D66676"/>
    <w:rsid w:val="00D674CA"/>
    <w:rsid w:val="00D72199"/>
    <w:rsid w:val="00D739D5"/>
    <w:rsid w:val="00D73BA9"/>
    <w:rsid w:val="00D74248"/>
    <w:rsid w:val="00D7590C"/>
    <w:rsid w:val="00D82BD1"/>
    <w:rsid w:val="00D849CA"/>
    <w:rsid w:val="00D853C4"/>
    <w:rsid w:val="00D85D8D"/>
    <w:rsid w:val="00D90588"/>
    <w:rsid w:val="00D9234D"/>
    <w:rsid w:val="00D9578C"/>
    <w:rsid w:val="00D95D68"/>
    <w:rsid w:val="00D97568"/>
    <w:rsid w:val="00DA057A"/>
    <w:rsid w:val="00DA0EDC"/>
    <w:rsid w:val="00DA3D5A"/>
    <w:rsid w:val="00DA5F7E"/>
    <w:rsid w:val="00DA74BC"/>
    <w:rsid w:val="00DA7FCA"/>
    <w:rsid w:val="00DB1FCA"/>
    <w:rsid w:val="00DB3D1D"/>
    <w:rsid w:val="00DB4B1B"/>
    <w:rsid w:val="00DB5337"/>
    <w:rsid w:val="00DB63A1"/>
    <w:rsid w:val="00DC0567"/>
    <w:rsid w:val="00DC4F2A"/>
    <w:rsid w:val="00DC72E4"/>
    <w:rsid w:val="00DD0B34"/>
    <w:rsid w:val="00DD339B"/>
    <w:rsid w:val="00DD356E"/>
    <w:rsid w:val="00DD39C5"/>
    <w:rsid w:val="00DD6A71"/>
    <w:rsid w:val="00DE0345"/>
    <w:rsid w:val="00DE12CD"/>
    <w:rsid w:val="00DE2CCE"/>
    <w:rsid w:val="00DE748C"/>
    <w:rsid w:val="00DF0D64"/>
    <w:rsid w:val="00DF387D"/>
    <w:rsid w:val="00DF7267"/>
    <w:rsid w:val="00DF77E4"/>
    <w:rsid w:val="00E00CD6"/>
    <w:rsid w:val="00E012F8"/>
    <w:rsid w:val="00E014E7"/>
    <w:rsid w:val="00E01945"/>
    <w:rsid w:val="00E01BF3"/>
    <w:rsid w:val="00E03A09"/>
    <w:rsid w:val="00E05398"/>
    <w:rsid w:val="00E06E6A"/>
    <w:rsid w:val="00E12F32"/>
    <w:rsid w:val="00E23635"/>
    <w:rsid w:val="00E23D0C"/>
    <w:rsid w:val="00E248B9"/>
    <w:rsid w:val="00E30300"/>
    <w:rsid w:val="00E349B8"/>
    <w:rsid w:val="00E4077F"/>
    <w:rsid w:val="00E40A4A"/>
    <w:rsid w:val="00E413B0"/>
    <w:rsid w:val="00E4210B"/>
    <w:rsid w:val="00E42B8E"/>
    <w:rsid w:val="00E43A53"/>
    <w:rsid w:val="00E43B03"/>
    <w:rsid w:val="00E43D09"/>
    <w:rsid w:val="00E454D5"/>
    <w:rsid w:val="00E459E2"/>
    <w:rsid w:val="00E502D2"/>
    <w:rsid w:val="00E51C57"/>
    <w:rsid w:val="00E52C41"/>
    <w:rsid w:val="00E555ED"/>
    <w:rsid w:val="00E56856"/>
    <w:rsid w:val="00E56A6F"/>
    <w:rsid w:val="00E56B7B"/>
    <w:rsid w:val="00E56DA7"/>
    <w:rsid w:val="00E60B0B"/>
    <w:rsid w:val="00E62395"/>
    <w:rsid w:val="00E62C50"/>
    <w:rsid w:val="00E63902"/>
    <w:rsid w:val="00E64C80"/>
    <w:rsid w:val="00E70262"/>
    <w:rsid w:val="00E70474"/>
    <w:rsid w:val="00E72668"/>
    <w:rsid w:val="00E72892"/>
    <w:rsid w:val="00E74D3E"/>
    <w:rsid w:val="00E7756D"/>
    <w:rsid w:val="00E80061"/>
    <w:rsid w:val="00E81DBE"/>
    <w:rsid w:val="00E84845"/>
    <w:rsid w:val="00E93934"/>
    <w:rsid w:val="00E93EB3"/>
    <w:rsid w:val="00E94E4A"/>
    <w:rsid w:val="00E97F79"/>
    <w:rsid w:val="00EA0EE4"/>
    <w:rsid w:val="00EA5BB7"/>
    <w:rsid w:val="00EA6587"/>
    <w:rsid w:val="00EB055B"/>
    <w:rsid w:val="00EB0841"/>
    <w:rsid w:val="00EB3F07"/>
    <w:rsid w:val="00EC0B84"/>
    <w:rsid w:val="00EC1720"/>
    <w:rsid w:val="00EC4A1C"/>
    <w:rsid w:val="00EC7992"/>
    <w:rsid w:val="00ED012D"/>
    <w:rsid w:val="00ED3657"/>
    <w:rsid w:val="00ED4986"/>
    <w:rsid w:val="00ED5386"/>
    <w:rsid w:val="00ED59DF"/>
    <w:rsid w:val="00ED6791"/>
    <w:rsid w:val="00EE3003"/>
    <w:rsid w:val="00EE4B2B"/>
    <w:rsid w:val="00EE5FF6"/>
    <w:rsid w:val="00EF074E"/>
    <w:rsid w:val="00EF0E05"/>
    <w:rsid w:val="00EF1E3F"/>
    <w:rsid w:val="00EF4A92"/>
    <w:rsid w:val="00EF4E3C"/>
    <w:rsid w:val="00EF5725"/>
    <w:rsid w:val="00EF60B1"/>
    <w:rsid w:val="00EF67A3"/>
    <w:rsid w:val="00EF7220"/>
    <w:rsid w:val="00F00F78"/>
    <w:rsid w:val="00F032BD"/>
    <w:rsid w:val="00F0565D"/>
    <w:rsid w:val="00F06058"/>
    <w:rsid w:val="00F12AA5"/>
    <w:rsid w:val="00F13031"/>
    <w:rsid w:val="00F14378"/>
    <w:rsid w:val="00F1545B"/>
    <w:rsid w:val="00F17A4B"/>
    <w:rsid w:val="00F17FFC"/>
    <w:rsid w:val="00F23F1E"/>
    <w:rsid w:val="00F26123"/>
    <w:rsid w:val="00F26638"/>
    <w:rsid w:val="00F3196C"/>
    <w:rsid w:val="00F3232F"/>
    <w:rsid w:val="00F32549"/>
    <w:rsid w:val="00F34CCF"/>
    <w:rsid w:val="00F412B0"/>
    <w:rsid w:val="00F451A4"/>
    <w:rsid w:val="00F46C01"/>
    <w:rsid w:val="00F47356"/>
    <w:rsid w:val="00F50DA0"/>
    <w:rsid w:val="00F51094"/>
    <w:rsid w:val="00F51CDE"/>
    <w:rsid w:val="00F51F05"/>
    <w:rsid w:val="00F53068"/>
    <w:rsid w:val="00F54C62"/>
    <w:rsid w:val="00F56AF9"/>
    <w:rsid w:val="00F5745E"/>
    <w:rsid w:val="00F60531"/>
    <w:rsid w:val="00F61E7D"/>
    <w:rsid w:val="00F622A7"/>
    <w:rsid w:val="00F62943"/>
    <w:rsid w:val="00F6340F"/>
    <w:rsid w:val="00F63F7F"/>
    <w:rsid w:val="00F64AC0"/>
    <w:rsid w:val="00F65597"/>
    <w:rsid w:val="00F65BB1"/>
    <w:rsid w:val="00F67635"/>
    <w:rsid w:val="00F7247B"/>
    <w:rsid w:val="00F7274E"/>
    <w:rsid w:val="00F7339A"/>
    <w:rsid w:val="00F73652"/>
    <w:rsid w:val="00F745FB"/>
    <w:rsid w:val="00F75F88"/>
    <w:rsid w:val="00F7686D"/>
    <w:rsid w:val="00F779B2"/>
    <w:rsid w:val="00F8004E"/>
    <w:rsid w:val="00F82775"/>
    <w:rsid w:val="00F831F5"/>
    <w:rsid w:val="00F860C4"/>
    <w:rsid w:val="00F91B39"/>
    <w:rsid w:val="00F92B4E"/>
    <w:rsid w:val="00F93B87"/>
    <w:rsid w:val="00F9568C"/>
    <w:rsid w:val="00FA035A"/>
    <w:rsid w:val="00FA18BF"/>
    <w:rsid w:val="00FA3DF6"/>
    <w:rsid w:val="00FA412D"/>
    <w:rsid w:val="00FA5075"/>
    <w:rsid w:val="00FA7931"/>
    <w:rsid w:val="00FA7EC8"/>
    <w:rsid w:val="00FB3192"/>
    <w:rsid w:val="00FB7618"/>
    <w:rsid w:val="00FB7A98"/>
    <w:rsid w:val="00FC12BC"/>
    <w:rsid w:val="00FC1656"/>
    <w:rsid w:val="00FC24CA"/>
    <w:rsid w:val="00FC269C"/>
    <w:rsid w:val="00FC3564"/>
    <w:rsid w:val="00FC63AF"/>
    <w:rsid w:val="00FC64D3"/>
    <w:rsid w:val="00FD21F0"/>
    <w:rsid w:val="00FD3000"/>
    <w:rsid w:val="00FD4034"/>
    <w:rsid w:val="00FD4DAC"/>
    <w:rsid w:val="00FD5115"/>
    <w:rsid w:val="00FD5F89"/>
    <w:rsid w:val="00FE18AC"/>
    <w:rsid w:val="00FE3016"/>
    <w:rsid w:val="00FE366D"/>
    <w:rsid w:val="00FE4CDD"/>
    <w:rsid w:val="00FE6C50"/>
    <w:rsid w:val="00FF070A"/>
    <w:rsid w:val="00FF12B3"/>
    <w:rsid w:val="00FF2844"/>
    <w:rsid w:val="00FF3A69"/>
    <w:rsid w:val="00FF6D18"/>
  </w:rsids>
  <w:docVars>
    <w:docVar w:name="CARD_ID" w:val="15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5:chartTrackingRefBased/>
  <w15:docId w15:val="{870A7451-07B3-4E4E-AD07-F1EEAEA7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EC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a"/>
    <w:uiPriority w:val="99"/>
    <w:rsid w:val="00F46C0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">
    <w:name w:val="Верхний колонтитул Знак"/>
    <w:link w:val="Header"/>
    <w:uiPriority w:val="99"/>
    <w:locked/>
    <w:rsid w:val="00F46C01"/>
    <w:rPr>
      <w:rFonts w:ascii="Calibri" w:hAnsi="Calibri" w:cs="Times New Roman"/>
    </w:rPr>
  </w:style>
  <w:style w:type="paragraph" w:styleId="NoSpacing">
    <w:name w:val="No Spacing"/>
    <w:qFormat/>
    <w:rsid w:val="00DC0567"/>
    <w:rPr>
      <w:rFonts w:eastAsia="Times New Roman"/>
      <w:sz w:val="22"/>
      <w:szCs w:val="22"/>
    </w:rPr>
  </w:style>
  <w:style w:type="paragraph" w:styleId="BodyTextIndent">
    <w:name w:val="Body Text Indent"/>
    <w:basedOn w:val="Normal"/>
    <w:link w:val="a0"/>
    <w:rsid w:val="00001E41"/>
    <w:pPr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0">
    <w:name w:val="Основной текст с отступом Знак"/>
    <w:link w:val="BodyTextIndent"/>
    <w:rsid w:val="00001E41"/>
    <w:rPr>
      <w:rFonts w:ascii="Times New Roman" w:eastAsia="Times New Roman" w:hAnsi="Times New Roman"/>
    </w:rPr>
  </w:style>
  <w:style w:type="paragraph" w:styleId="BodyText">
    <w:name w:val="Body Text"/>
    <w:basedOn w:val="Normal"/>
    <w:link w:val="a1"/>
    <w:rsid w:val="00951B32"/>
    <w:pPr>
      <w:spacing w:after="120"/>
    </w:pPr>
    <w:rPr>
      <w:lang w:val="x-none"/>
    </w:rPr>
  </w:style>
  <w:style w:type="character" w:customStyle="1" w:styleId="a1">
    <w:name w:val="Основной текст Знак"/>
    <w:link w:val="BodyText"/>
    <w:rsid w:val="00951B32"/>
    <w:rPr>
      <w:rFonts w:eastAsia="Times New Roman"/>
      <w:sz w:val="22"/>
      <w:szCs w:val="22"/>
      <w:lang w:eastAsia="en-US"/>
    </w:rPr>
  </w:style>
  <w:style w:type="paragraph" w:styleId="BalloonText">
    <w:name w:val="Balloon Text"/>
    <w:basedOn w:val="Normal"/>
    <w:link w:val="a2"/>
    <w:rsid w:val="00035DB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2">
    <w:name w:val="Текст выноски Знак"/>
    <w:link w:val="BalloonText"/>
    <w:rsid w:val="00035DB7"/>
    <w:rPr>
      <w:rFonts w:ascii="Segoe UI" w:eastAsia="Times New Roman" w:hAnsi="Segoe UI" w:cs="Segoe UI"/>
      <w:sz w:val="18"/>
      <w:szCs w:val="18"/>
      <w:lang w:eastAsia="en-US"/>
    </w:rPr>
  </w:style>
  <w:style w:type="paragraph" w:styleId="Footer">
    <w:name w:val="footer"/>
    <w:basedOn w:val="Normal"/>
    <w:link w:val="a3"/>
    <w:rsid w:val="000478D9"/>
    <w:pPr>
      <w:tabs>
        <w:tab w:val="center" w:pos="4677"/>
        <w:tab w:val="right" w:pos="9355"/>
      </w:tabs>
    </w:pPr>
    <w:rPr>
      <w:lang w:val="x-none"/>
    </w:rPr>
  </w:style>
  <w:style w:type="character" w:customStyle="1" w:styleId="a3">
    <w:name w:val="Нижний колонтитул Знак"/>
    <w:link w:val="Footer"/>
    <w:rsid w:val="000478D9"/>
    <w:rPr>
      <w:rFonts w:eastAsia="Times New Roman"/>
      <w:sz w:val="22"/>
      <w:szCs w:val="22"/>
      <w:lang w:eastAsia="en-US"/>
    </w:rPr>
  </w:style>
  <w:style w:type="paragraph" w:customStyle="1" w:styleId="ConsNonformat">
    <w:name w:val="ConsNonformat"/>
    <w:link w:val="ConsNonformat0"/>
    <w:rsid w:val="00AA0E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locked/>
    <w:rsid w:val="00AA0E88"/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Normal">
    <w:name w:val="ConsPlusNormal"/>
    <w:rsid w:val="00B8083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3F552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"/>
    <w:rsid w:val="003F5526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3F5526"/>
  </w:style>
  <w:style w:type="character" w:styleId="Hyperlink">
    <w:name w:val="Hyperlink"/>
    <w:uiPriority w:val="99"/>
    <w:rsid w:val="003F552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3F5526"/>
  </w:style>
  <w:style w:type="character" w:customStyle="1" w:styleId="FontStyle11">
    <w:name w:val="Font Style11"/>
    <w:rsid w:val="00805A3E"/>
    <w:rPr>
      <w:rFonts w:ascii="Palatino Linotype" w:hAnsi="Palatino Linotype" w:cs="Palatino Linotype"/>
      <w:spacing w:val="10"/>
      <w:sz w:val="20"/>
      <w:szCs w:val="20"/>
    </w:rPr>
  </w:style>
  <w:style w:type="character" w:customStyle="1" w:styleId="FontStyle13">
    <w:name w:val="Font Style13"/>
    <w:rsid w:val="00805A3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805A3E"/>
    <w:rPr>
      <w:rFonts w:ascii="Times New Roman" w:hAnsi="Times New Roman" w:cs="Times New Roman"/>
      <w:sz w:val="22"/>
      <w:szCs w:val="22"/>
    </w:rPr>
  </w:style>
  <w:style w:type="paragraph" w:styleId="BodyTextIndent2">
    <w:name w:val="Body Text Indent 2"/>
    <w:basedOn w:val="Normal"/>
    <w:link w:val="2"/>
    <w:rsid w:val="00E93EB3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link w:val="BodyTextIndent2"/>
    <w:rsid w:val="00E93EB3"/>
    <w:rPr>
      <w:rFonts w:eastAsia="Times New Roman"/>
      <w:sz w:val="22"/>
      <w:szCs w:val="22"/>
      <w:lang w:eastAsia="en-US"/>
    </w:rPr>
  </w:style>
  <w:style w:type="paragraph" w:styleId="Title">
    <w:name w:val="Title"/>
    <w:basedOn w:val="Normal"/>
    <w:link w:val="a4"/>
    <w:qFormat/>
    <w:locked/>
    <w:rsid w:val="0017777E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val="x-none" w:eastAsia="x-none"/>
    </w:rPr>
  </w:style>
  <w:style w:type="character" w:customStyle="1" w:styleId="a4">
    <w:name w:val="Название Знак"/>
    <w:link w:val="Title"/>
    <w:rsid w:val="0017777E"/>
    <w:rPr>
      <w:rFonts w:ascii="Times New Roman" w:eastAsia="Times New Roman" w:hAnsi="Times New Roman"/>
      <w:b/>
      <w:bCs/>
      <w:sz w:val="28"/>
      <w:lang w:val="x-none" w:eastAsia="x-none"/>
    </w:rPr>
  </w:style>
  <w:style w:type="paragraph" w:styleId="BodyText2">
    <w:name w:val="Body Text 2"/>
    <w:basedOn w:val="Normal"/>
    <w:link w:val="20"/>
    <w:rsid w:val="00AB0468"/>
    <w:pPr>
      <w:spacing w:after="120" w:line="480" w:lineRule="auto"/>
    </w:pPr>
    <w:rPr>
      <w:rFonts w:ascii="Times New Roman" w:hAnsi="Times New Roman"/>
      <w:sz w:val="26"/>
      <w:szCs w:val="24"/>
      <w:lang w:val="x-none" w:eastAsia="x-none"/>
    </w:rPr>
  </w:style>
  <w:style w:type="character" w:customStyle="1" w:styleId="20">
    <w:name w:val="Основной текст 2 Знак"/>
    <w:link w:val="BodyText2"/>
    <w:rsid w:val="00AB0468"/>
    <w:rPr>
      <w:rFonts w:ascii="Times New Roman" w:eastAsia="Times New Roman" w:hAnsi="Times New Roman"/>
      <w:sz w:val="2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